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426" w:leftChars="-203"/>
        <w:jc w:val="center"/>
        <w:rPr>
          <w:rFonts w:ascii="宋体-方正超大字符集" w:hAnsi="华文细黑" w:eastAsia="宋体-方正超大字符集"/>
          <w:b/>
          <w:sz w:val="44"/>
          <w:szCs w:val="44"/>
        </w:rPr>
      </w:pPr>
      <w:r>
        <w:rPr>
          <w:rFonts w:hint="eastAsia" w:ascii="宋体-方正超大字符集" w:hAnsi="华文细黑" w:eastAsia="宋体-方正超大字符集"/>
          <w:b/>
          <w:sz w:val="44"/>
          <w:szCs w:val="44"/>
        </w:rPr>
        <w:t>《现代物流信息技术》教案</w:t>
      </w:r>
    </w:p>
    <w:p>
      <w:pPr>
        <w:jc w:val="right"/>
      </w:pPr>
      <w:r>
        <w:rPr>
          <w:rFonts w:hint="eastAsia"/>
        </w:rPr>
        <w:t xml:space="preserve">第 </w:t>
      </w:r>
      <w:r>
        <w:rPr>
          <w:rFonts w:hint="eastAsia" w:asciiTheme="minorEastAsia" w:hAnsiTheme="minorEastAsia" w:eastAsiaTheme="minorEastAsia"/>
        </w:rPr>
        <w:t>1</w:t>
      </w:r>
      <w:r>
        <w:rPr>
          <w:rFonts w:hint="eastAsia"/>
        </w:rPr>
        <w:t xml:space="preserve"> 号</w:t>
      </w:r>
    </w:p>
    <w:tbl>
      <w:tblPr>
        <w:tblStyle w:val="6"/>
        <w:tblW w:w="5739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1369"/>
        <w:gridCol w:w="1276"/>
        <w:gridCol w:w="994"/>
        <w:gridCol w:w="368"/>
        <w:gridCol w:w="1332"/>
        <w:gridCol w:w="1422"/>
        <w:gridCol w:w="1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  题</w:t>
            </w:r>
          </w:p>
        </w:tc>
        <w:tc>
          <w:tcPr>
            <w:tcW w:w="1860" w:type="pct"/>
            <w:gridSpan w:val="3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认识物流信息</w:t>
            </w:r>
          </w:p>
        </w:tc>
        <w:tc>
          <w:tcPr>
            <w:tcW w:w="2318" w:type="pct"/>
            <w:gridSpan w:val="4"/>
            <w:vAlign w:val="center"/>
          </w:tcPr>
          <w:p>
            <w:pPr>
              <w:keepLines/>
              <w:widowControl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授课教师 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4178" w:type="pct"/>
            <w:gridSpan w:val="7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项目一任务一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8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目标要求</w:t>
            </w:r>
          </w:p>
        </w:tc>
        <w:tc>
          <w:tcPr>
            <w:tcW w:w="4178" w:type="pct"/>
            <w:gridSpan w:val="7"/>
            <w:vAlign w:val="center"/>
          </w:tcPr>
          <w:p>
            <w:pPr>
              <w:keepLines/>
              <w:widowControl/>
              <w:spacing w:line="330" w:lineRule="atLeas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知识目标</w:t>
            </w:r>
          </w:p>
          <w:p>
            <w:pPr>
              <w:keepLines/>
              <w:widowControl/>
              <w:spacing w:line="330" w:lineRule="atLeas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1.掌握物流信息基本概念、作用、发展特点及趋势；</w:t>
            </w:r>
          </w:p>
          <w:p>
            <w:pPr>
              <w:keepLines/>
              <w:widowControl/>
              <w:spacing w:line="330" w:lineRule="atLeas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2.掌握常用的物流信息技术及工作原理；</w:t>
            </w:r>
          </w:p>
          <w:p>
            <w:pPr>
              <w:keepLines/>
              <w:widowControl/>
              <w:spacing w:line="330" w:lineRule="atLeas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能力目标</w:t>
            </w:r>
          </w:p>
          <w:p>
            <w:pPr>
              <w:keepLines/>
              <w:widowControl/>
              <w:spacing w:line="330" w:lineRule="atLeas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1.能够辨别常见物流活动信息，并对物流信息进行分类；</w:t>
            </w:r>
          </w:p>
          <w:p>
            <w:pPr>
              <w:keepLines/>
              <w:widowControl/>
              <w:spacing w:line="330" w:lineRule="atLeas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2.能够根据物流信息技术的特点，区分物流信息技术的应用场合；</w:t>
            </w:r>
          </w:p>
          <w:p>
            <w:pPr>
              <w:keepLines/>
              <w:widowControl/>
              <w:spacing w:before="40" w:after="40" w:line="330" w:lineRule="atLeas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思政目标</w:t>
            </w:r>
          </w:p>
          <w:p>
            <w:pPr>
              <w:keepLines/>
              <w:widowControl/>
              <w:spacing w:line="330" w:lineRule="atLeas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1.树立信息技术改变生活的观念，为适应将来社会发展的需求，努力学习新科学技术；</w:t>
            </w:r>
          </w:p>
          <w:p>
            <w:pPr>
              <w:keepLines/>
              <w:widowControl/>
              <w:spacing w:line="33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</w:rPr>
              <w:t>2.认识物流信息技术对传统物流行业的促进作用。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1860" w:type="pct"/>
            <w:gridSpan w:val="3"/>
            <w:vAlign w:val="center"/>
          </w:tcPr>
          <w:p>
            <w:pPr>
              <w:pStyle w:val="11"/>
              <w:keepLines/>
              <w:widowControl/>
              <w:numPr>
                <w:ilvl w:val="0"/>
                <w:numId w:val="1"/>
              </w:numPr>
              <w:ind w:firstLineChars="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目前生活中有哪些信息技术</w:t>
            </w:r>
          </w:p>
          <w:p>
            <w:pPr>
              <w:pStyle w:val="11"/>
              <w:keepLines/>
              <w:widowControl/>
              <w:numPr>
                <w:ilvl w:val="0"/>
                <w:numId w:val="1"/>
              </w:numPr>
              <w:ind w:firstLineChars="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信息技术在生活中的应用</w:t>
            </w:r>
          </w:p>
        </w:tc>
        <w:tc>
          <w:tcPr>
            <w:tcW w:w="86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1449" w:type="pct"/>
            <w:gridSpan w:val="2"/>
            <w:vAlign w:val="center"/>
          </w:tcPr>
          <w:p>
            <w:pPr>
              <w:pStyle w:val="11"/>
              <w:keepLines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信息技术的体验</w:t>
            </w:r>
          </w:p>
          <w:p>
            <w:pPr>
              <w:pStyle w:val="11"/>
              <w:keepLines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信息技术的发展趋势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22" w:type="pct"/>
            <w:vMerge w:val="restar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授课方式</w:t>
            </w:r>
          </w:p>
        </w:tc>
        <w:tc>
          <w:tcPr>
            <w:tcW w:w="1860" w:type="pct"/>
            <w:gridSpan w:val="3"/>
            <w:vMerge w:val="restar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讲授+实训</w:t>
            </w:r>
          </w:p>
        </w:tc>
        <w:tc>
          <w:tcPr>
            <w:tcW w:w="86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班</w:t>
            </w:r>
          </w:p>
        </w:tc>
        <w:tc>
          <w:tcPr>
            <w:tcW w:w="144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月 日  第 周</w:t>
            </w:r>
          </w:p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   第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5" w:hRule="atLeast"/>
        </w:trPr>
        <w:tc>
          <w:tcPr>
            <w:tcW w:w="822" w:type="pct"/>
            <w:vMerge w:val="continue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60" w:type="pct"/>
            <w:gridSpan w:val="3"/>
            <w:vMerge w:val="continue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班</w:t>
            </w:r>
          </w:p>
        </w:tc>
        <w:tc>
          <w:tcPr>
            <w:tcW w:w="144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月 日  第 周</w:t>
            </w:r>
          </w:p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   第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22" w:type="pct"/>
            <w:vMerge w:val="restar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课时分配</w:t>
            </w:r>
          </w:p>
        </w:tc>
        <w:tc>
          <w:tcPr>
            <w:tcW w:w="700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导入新课</w:t>
            </w:r>
          </w:p>
        </w:tc>
        <w:tc>
          <w:tcPr>
            <w:tcW w:w="65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696" w:type="pct"/>
            <w:gridSpan w:val="2"/>
            <w:vAlign w:val="center"/>
          </w:tcPr>
          <w:p>
            <w:pPr>
              <w:keepLines/>
              <w:widowControl/>
              <w:tabs>
                <w:tab w:val="left" w:pos="2301"/>
              </w:tabs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课堂实训</w:t>
            </w:r>
          </w:p>
        </w:tc>
        <w:tc>
          <w:tcPr>
            <w:tcW w:w="681" w:type="pct"/>
            <w:vAlign w:val="center"/>
          </w:tcPr>
          <w:p>
            <w:pPr>
              <w:keepLines/>
              <w:widowControl/>
              <w:tabs>
                <w:tab w:val="left" w:pos="2301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727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布置作业</w:t>
            </w:r>
          </w:p>
        </w:tc>
        <w:tc>
          <w:tcPr>
            <w:tcW w:w="7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7" w:hRule="atLeast"/>
        </w:trPr>
        <w:tc>
          <w:tcPr>
            <w:tcW w:w="822" w:type="pct"/>
            <w:vMerge w:val="continue"/>
            <w:vAlign w:val="center"/>
          </w:tcPr>
          <w:p>
            <w:pPr>
              <w:keepLines/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700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讲授新课</w:t>
            </w:r>
          </w:p>
        </w:tc>
        <w:tc>
          <w:tcPr>
            <w:tcW w:w="652" w:type="pct"/>
            <w:vAlign w:val="center"/>
          </w:tcPr>
          <w:p>
            <w:pPr>
              <w:keepLines/>
              <w:widowControl/>
              <w:tabs>
                <w:tab w:val="left" w:pos="1025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696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课程小结</w:t>
            </w:r>
          </w:p>
        </w:tc>
        <w:tc>
          <w:tcPr>
            <w:tcW w:w="681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727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课堂辅导</w:t>
            </w:r>
          </w:p>
        </w:tc>
        <w:tc>
          <w:tcPr>
            <w:tcW w:w="722" w:type="pct"/>
            <w:vAlign w:val="center"/>
          </w:tcPr>
          <w:p>
            <w:pPr>
              <w:keepLines/>
              <w:widowControl/>
              <w:ind w:firstLine="27" w:firstLineChars="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000" w:type="pct"/>
            <w:gridSpan w:val="8"/>
            <w:vAlign w:val="center"/>
          </w:tcPr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导入新课（15分钟）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课本任务背景分析</w:t>
            </w:r>
          </w:p>
          <w:p>
            <w:pPr>
              <w:keepLines/>
              <w:widowControl/>
              <w:spacing w:line="360" w:lineRule="auto"/>
              <w:ind w:firstLine="420" w:firstLineChars="200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思考：物流信息技术的发展对我们日常生活产生哪些影响？</w:t>
            </w:r>
          </w:p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讲授新课（40分钟）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一、</w:t>
            </w:r>
            <w:r>
              <w:rPr>
                <w:rFonts w:hint="eastAsia" w:ascii="宋体" w:hAnsi="宋体"/>
                <w:szCs w:val="21"/>
              </w:rPr>
              <w:t>物流信息的概念</w:t>
            </w:r>
          </w:p>
          <w:p>
            <w:pPr>
              <w:keepLines/>
              <w:widowControl/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物流信息是反映物流各种活动内容的知识、资料、图像、数据、文件的总称。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二、</w:t>
            </w:r>
            <w:r>
              <w:rPr>
                <w:rFonts w:hint="eastAsia" w:ascii="宋体" w:hAnsi="宋体"/>
                <w:szCs w:val="21"/>
              </w:rPr>
              <w:t>物流信息的分类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按功能分类</w:t>
            </w:r>
            <w:r>
              <w:rPr>
                <w:rFonts w:hint="eastAsia" w:ascii="宋体" w:hAnsi="宋体"/>
                <w:szCs w:val="21"/>
              </w:rPr>
              <w:t>。</w:t>
            </w:r>
            <w:r>
              <w:rPr>
                <w:rFonts w:ascii="宋体" w:hAnsi="宋体"/>
                <w:szCs w:val="21"/>
              </w:rPr>
              <w:t>包括仓储信息、运输信息、加工信息、包装信息、装卸信息等。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按环节分类。可分为输入物流活动的信息和物流活动产生的信息。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 xml:space="preserve">按作用层次分类。可分为基础信息、作业信息、协调控制信息和决策支持信息 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按加工程度的不同分类。分为原始信息和加工信息。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三、</w:t>
            </w:r>
            <w:r>
              <w:rPr>
                <w:rFonts w:ascii="宋体" w:hAnsi="宋体"/>
                <w:szCs w:val="21"/>
              </w:rPr>
              <w:t>物流信息管理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物流信息管理是对物流信息进行采集、处理、分析、应用、存储和传播的过程，也是将物流信息从分散到集中、从无序到有序的过程。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四、</w:t>
            </w:r>
            <w:r>
              <w:rPr>
                <w:rFonts w:hint="eastAsia" w:ascii="宋体" w:hAnsi="宋体"/>
                <w:szCs w:val="21"/>
              </w:rPr>
              <w:t>物流信息的特点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/>
                <w:szCs w:val="21"/>
              </w:rPr>
              <w:t xml:space="preserve">）物流信息随物流活动而产生，物流信息量大、分布广、种类多。  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</w:rPr>
              <w:t xml:space="preserve">）物流信息动态性特别强，具有较高的时效性。  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szCs w:val="21"/>
              </w:rPr>
              <w:t>）物流信息种类多。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五、</w:t>
            </w:r>
            <w:r>
              <w:rPr>
                <w:rFonts w:hint="eastAsia" w:ascii="宋体" w:hAnsi="宋体"/>
                <w:szCs w:val="21"/>
              </w:rPr>
              <w:t>物流信息的作用</w:t>
            </w:r>
          </w:p>
          <w:p>
            <w:pPr>
              <w:keepLines/>
              <w:widowControl/>
              <w:spacing w:line="360" w:lineRule="auto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szCs w:val="21"/>
              </w:rPr>
              <w:drawing>
                <wp:inline distT="0" distB="0" distL="0" distR="0">
                  <wp:extent cx="2438400" cy="176085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0721" cy="17631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六、</w:t>
            </w:r>
            <w:r>
              <w:rPr>
                <w:rFonts w:hint="eastAsia" w:ascii="宋体" w:hAnsi="宋体"/>
                <w:szCs w:val="21"/>
              </w:rPr>
              <w:t>物流信息发展趋势特点：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“互联网+”进一步促进物流信息化建设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物联网与物流业深度融合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大数据技术应用更加深入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物流云是构建物流新生态的基础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区块链技术应用将更加广泛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物流诚信平台为实现联合惩戒搭建平台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七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物流信息化建设仍有较大改进空间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七、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物流信息在物流中的地位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课堂实训（15分钟）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任务背景：小明是一位在读的中职学生，分别在京东商城自营店和淘宝网站购买了商品，为了解商品物流配送状态，小明对物流信息进行查阅。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实施步骤：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第</w:t>
            </w:r>
            <w:r>
              <w:rPr>
                <w:rFonts w:hint="eastAsia" w:ascii="宋体" w:hAnsi="宋体"/>
                <w:szCs w:val="21"/>
              </w:rPr>
              <w:t>一</w:t>
            </w:r>
            <w:r>
              <w:rPr>
                <w:rFonts w:ascii="宋体" w:hAnsi="宋体"/>
                <w:szCs w:val="21"/>
              </w:rPr>
              <w:t>步：</w:t>
            </w:r>
            <w:r>
              <w:rPr>
                <w:rFonts w:hint="eastAsia" w:ascii="宋体" w:hAnsi="宋体"/>
                <w:szCs w:val="21"/>
              </w:rPr>
              <w:t>学生登录电商平台，查看“我的订单”中的“物流详情”。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第二步：记录“物流详情”中相关物流信息。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第三步：学生进行分组，2～3人为一组，讨论本次网购物流信息的主要内容，比较不同购物平台之间的物流信息差异。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第四步：讨论实现以上物流信息跟踪主要使用哪些技术，并说出信息技术在我们生活中发挥的作用有哪些？</w:t>
            </w:r>
          </w:p>
          <w:p>
            <w:pPr>
              <w:keepLines/>
              <w:widowControl/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课堂小结（10分钟）</w:t>
            </w:r>
          </w:p>
          <w:p>
            <w:pPr>
              <w:keepLines/>
              <w:widowControl/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1.物流信息技术的概念、特点和分类</w:t>
            </w:r>
          </w:p>
          <w:p>
            <w:pPr>
              <w:keepLines/>
              <w:widowControl/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2.课堂实训情况小结</w:t>
            </w:r>
          </w:p>
          <w:p>
            <w:pPr>
              <w:keepLines/>
              <w:widowControl/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5000" w:type="pct"/>
            <w:gridSpan w:val="8"/>
            <w:vAlign w:val="center"/>
          </w:tcPr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复习思考题：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5000" w:type="pct"/>
            <w:gridSpan w:val="8"/>
            <w:vAlign w:val="center"/>
          </w:tcPr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作业题：</w:t>
            </w:r>
            <w:r>
              <w:rPr>
                <w:rFonts w:hint="eastAsia" w:ascii="宋体" w:hAnsi="宋体"/>
                <w:szCs w:val="21"/>
              </w:rPr>
              <w:t>完成课后练习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3" w:hRule="atLeast"/>
        </w:trPr>
        <w:tc>
          <w:tcPr>
            <w:tcW w:w="5000" w:type="pct"/>
            <w:gridSpan w:val="8"/>
          </w:tcPr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教学后记：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</w:p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</w:tr>
    </w:tbl>
    <w:p/>
    <w:sectPr>
      <w:footerReference r:id="rId3" w:type="default"/>
      <w:pgSz w:w="11906" w:h="16838"/>
      <w:pgMar w:top="1134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4515972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D94F00"/>
    <w:multiLevelType w:val="multilevel"/>
    <w:tmpl w:val="07D94F0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203185"/>
    <w:multiLevelType w:val="multilevel"/>
    <w:tmpl w:val="1120318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88D"/>
    <w:rsid w:val="00001154"/>
    <w:rsid w:val="000205ED"/>
    <w:rsid w:val="00061754"/>
    <w:rsid w:val="000739E1"/>
    <w:rsid w:val="00081FC4"/>
    <w:rsid w:val="000B0610"/>
    <w:rsid w:val="000B537D"/>
    <w:rsid w:val="000D1743"/>
    <w:rsid w:val="000D32EF"/>
    <w:rsid w:val="000F4FAF"/>
    <w:rsid w:val="00136B68"/>
    <w:rsid w:val="00136DB3"/>
    <w:rsid w:val="0013716A"/>
    <w:rsid w:val="00145E2A"/>
    <w:rsid w:val="00152387"/>
    <w:rsid w:val="00156B24"/>
    <w:rsid w:val="00186323"/>
    <w:rsid w:val="001920EA"/>
    <w:rsid w:val="001D0F97"/>
    <w:rsid w:val="001D119D"/>
    <w:rsid w:val="001D4996"/>
    <w:rsid w:val="001F61E1"/>
    <w:rsid w:val="00203BDE"/>
    <w:rsid w:val="00203CAE"/>
    <w:rsid w:val="00205E45"/>
    <w:rsid w:val="00223B1C"/>
    <w:rsid w:val="00230F5A"/>
    <w:rsid w:val="00240262"/>
    <w:rsid w:val="00245589"/>
    <w:rsid w:val="00251EC9"/>
    <w:rsid w:val="00270B83"/>
    <w:rsid w:val="00273E17"/>
    <w:rsid w:val="002806EB"/>
    <w:rsid w:val="0028574F"/>
    <w:rsid w:val="002E4400"/>
    <w:rsid w:val="002E6396"/>
    <w:rsid w:val="002F6088"/>
    <w:rsid w:val="0030056C"/>
    <w:rsid w:val="0031054F"/>
    <w:rsid w:val="00394CE5"/>
    <w:rsid w:val="003A3E0A"/>
    <w:rsid w:val="003B461C"/>
    <w:rsid w:val="003D6F71"/>
    <w:rsid w:val="003E1260"/>
    <w:rsid w:val="003E3B86"/>
    <w:rsid w:val="003E76BD"/>
    <w:rsid w:val="003F179F"/>
    <w:rsid w:val="003F18A9"/>
    <w:rsid w:val="00401B0D"/>
    <w:rsid w:val="00421362"/>
    <w:rsid w:val="004247AA"/>
    <w:rsid w:val="00433B8D"/>
    <w:rsid w:val="00436180"/>
    <w:rsid w:val="00447B59"/>
    <w:rsid w:val="00454362"/>
    <w:rsid w:val="0046460D"/>
    <w:rsid w:val="004667E6"/>
    <w:rsid w:val="004817CC"/>
    <w:rsid w:val="004A1B92"/>
    <w:rsid w:val="004A537A"/>
    <w:rsid w:val="004B0B7B"/>
    <w:rsid w:val="004B61ED"/>
    <w:rsid w:val="004B7689"/>
    <w:rsid w:val="004D09F4"/>
    <w:rsid w:val="004D2D09"/>
    <w:rsid w:val="004D76E2"/>
    <w:rsid w:val="004F2622"/>
    <w:rsid w:val="004F3351"/>
    <w:rsid w:val="00506F41"/>
    <w:rsid w:val="00510F82"/>
    <w:rsid w:val="00521489"/>
    <w:rsid w:val="005223CA"/>
    <w:rsid w:val="00534D59"/>
    <w:rsid w:val="00540136"/>
    <w:rsid w:val="00547AF8"/>
    <w:rsid w:val="00547D00"/>
    <w:rsid w:val="00562452"/>
    <w:rsid w:val="00563EC8"/>
    <w:rsid w:val="005802E0"/>
    <w:rsid w:val="00586542"/>
    <w:rsid w:val="005A3832"/>
    <w:rsid w:val="005B4D4C"/>
    <w:rsid w:val="005F5C15"/>
    <w:rsid w:val="005F78B7"/>
    <w:rsid w:val="0060756A"/>
    <w:rsid w:val="0065786A"/>
    <w:rsid w:val="00663E64"/>
    <w:rsid w:val="006B4D5F"/>
    <w:rsid w:val="006C109A"/>
    <w:rsid w:val="006C4943"/>
    <w:rsid w:val="006D110E"/>
    <w:rsid w:val="006E371E"/>
    <w:rsid w:val="00704DB7"/>
    <w:rsid w:val="0071482B"/>
    <w:rsid w:val="00720749"/>
    <w:rsid w:val="00722E70"/>
    <w:rsid w:val="0072390B"/>
    <w:rsid w:val="00743792"/>
    <w:rsid w:val="0076675A"/>
    <w:rsid w:val="00787221"/>
    <w:rsid w:val="00792699"/>
    <w:rsid w:val="007A101A"/>
    <w:rsid w:val="007A3784"/>
    <w:rsid w:val="007D2996"/>
    <w:rsid w:val="007D6BC4"/>
    <w:rsid w:val="007D798A"/>
    <w:rsid w:val="00813176"/>
    <w:rsid w:val="0085549C"/>
    <w:rsid w:val="00866053"/>
    <w:rsid w:val="0088688B"/>
    <w:rsid w:val="008B70A8"/>
    <w:rsid w:val="00902DC1"/>
    <w:rsid w:val="009068F0"/>
    <w:rsid w:val="009205F6"/>
    <w:rsid w:val="0092124D"/>
    <w:rsid w:val="00954794"/>
    <w:rsid w:val="0096348A"/>
    <w:rsid w:val="009707D2"/>
    <w:rsid w:val="00984E45"/>
    <w:rsid w:val="00992B2A"/>
    <w:rsid w:val="00994BC5"/>
    <w:rsid w:val="009A13AF"/>
    <w:rsid w:val="009C507F"/>
    <w:rsid w:val="009D517D"/>
    <w:rsid w:val="009F4FEB"/>
    <w:rsid w:val="00A11AC3"/>
    <w:rsid w:val="00A14A20"/>
    <w:rsid w:val="00A36900"/>
    <w:rsid w:val="00A41E15"/>
    <w:rsid w:val="00A42657"/>
    <w:rsid w:val="00A56302"/>
    <w:rsid w:val="00A71010"/>
    <w:rsid w:val="00AF7936"/>
    <w:rsid w:val="00B170DF"/>
    <w:rsid w:val="00B26574"/>
    <w:rsid w:val="00B31A15"/>
    <w:rsid w:val="00B65B31"/>
    <w:rsid w:val="00B71FA7"/>
    <w:rsid w:val="00B86C32"/>
    <w:rsid w:val="00B902A6"/>
    <w:rsid w:val="00BA4EEF"/>
    <w:rsid w:val="00BB60DF"/>
    <w:rsid w:val="00BC31D4"/>
    <w:rsid w:val="00BC54B5"/>
    <w:rsid w:val="00C57724"/>
    <w:rsid w:val="00C86B34"/>
    <w:rsid w:val="00CA089F"/>
    <w:rsid w:val="00CA65CA"/>
    <w:rsid w:val="00CE3F0D"/>
    <w:rsid w:val="00D010D8"/>
    <w:rsid w:val="00D04BB0"/>
    <w:rsid w:val="00D43DFD"/>
    <w:rsid w:val="00D60200"/>
    <w:rsid w:val="00D813D4"/>
    <w:rsid w:val="00D85813"/>
    <w:rsid w:val="00D85E16"/>
    <w:rsid w:val="00DA0E45"/>
    <w:rsid w:val="00DC2B22"/>
    <w:rsid w:val="00DD2F9B"/>
    <w:rsid w:val="00DD4A25"/>
    <w:rsid w:val="00DE2EC7"/>
    <w:rsid w:val="00E05E72"/>
    <w:rsid w:val="00E3188D"/>
    <w:rsid w:val="00E32651"/>
    <w:rsid w:val="00E42AF6"/>
    <w:rsid w:val="00E75FA1"/>
    <w:rsid w:val="00E913DF"/>
    <w:rsid w:val="00E97F34"/>
    <w:rsid w:val="00EA374D"/>
    <w:rsid w:val="00EA7CD7"/>
    <w:rsid w:val="00EC6FA6"/>
    <w:rsid w:val="00EC7880"/>
    <w:rsid w:val="00F345E6"/>
    <w:rsid w:val="00F52599"/>
    <w:rsid w:val="00F5556A"/>
    <w:rsid w:val="00F56D78"/>
    <w:rsid w:val="00F6304B"/>
    <w:rsid w:val="00FB7CFB"/>
    <w:rsid w:val="00FD1AFA"/>
    <w:rsid w:val="00FD4A2D"/>
    <w:rsid w:val="00FF58D4"/>
    <w:rsid w:val="0A244B3D"/>
    <w:rsid w:val="783A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批注框文本 Char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192</Words>
  <Characters>1099</Characters>
  <Lines>9</Lines>
  <Paragraphs>2</Paragraphs>
  <TotalTime>275</TotalTime>
  <ScaleCrop>false</ScaleCrop>
  <LinksUpToDate>false</LinksUpToDate>
  <CharactersWithSpaces>1289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2017-09-03T13:11:00Z</dcterms:created>
  <dc:creator>Waimen Cheung</dc:creator>
  <cp:lastModifiedBy>summer夏夏</cp:lastModifiedBy>
  <cp:lastPrinted>2017-10-08T09:10:00Z</cp:lastPrinted>
  <dcterms:modified xsi:type="dcterms:W3CDTF">2021-07-05T02:27:42Z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36AF0F7CC7E1492382DE81A8B746EF51</vt:lpwstr>
  </property>
</Properties>
</file>