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188D" w:rsidRDefault="003E3B86" w:rsidP="00E3188D">
      <w:pPr>
        <w:ind w:leftChars="-203" w:left="-426"/>
        <w:jc w:val="center"/>
        <w:rPr>
          <w:rFonts w:ascii="宋体-方正超大字符集" w:eastAsia="宋体-方正超大字符集" w:hAnsi="华文细黑"/>
          <w:b/>
          <w:sz w:val="44"/>
          <w:szCs w:val="44"/>
        </w:rPr>
      </w:pPr>
      <w:r>
        <w:rPr>
          <w:rFonts w:ascii="宋体-方正超大字符集" w:eastAsia="宋体-方正超大字符集" w:hAnsi="华文细黑" w:hint="eastAsia"/>
          <w:b/>
          <w:sz w:val="44"/>
          <w:szCs w:val="44"/>
        </w:rPr>
        <w:t>《现代物流信息技术》</w:t>
      </w:r>
      <w:r w:rsidR="00E3188D">
        <w:rPr>
          <w:rFonts w:ascii="宋体-方正超大字符集" w:eastAsia="宋体-方正超大字符集" w:hAnsi="华文细黑" w:hint="eastAsia"/>
          <w:b/>
          <w:sz w:val="44"/>
          <w:szCs w:val="44"/>
        </w:rPr>
        <w:t>教案</w:t>
      </w:r>
    </w:p>
    <w:p w:rsidR="00E3188D" w:rsidRDefault="00E3188D" w:rsidP="00E3188D">
      <w:pPr>
        <w:jc w:val="right"/>
      </w:pPr>
      <w:r>
        <w:rPr>
          <w:rFonts w:hint="eastAsia"/>
        </w:rPr>
        <w:t>第</w:t>
      </w:r>
      <w:r>
        <w:rPr>
          <w:rFonts w:hint="eastAsia"/>
        </w:rPr>
        <w:t xml:space="preserve"> </w:t>
      </w:r>
      <w:r w:rsidR="00BE30C3">
        <w:rPr>
          <w:rFonts w:asciiTheme="minorEastAsia" w:eastAsiaTheme="minorEastAsia" w:hAnsiTheme="minorEastAsia" w:hint="eastAsia"/>
        </w:rPr>
        <w:t xml:space="preserve"> </w:t>
      </w:r>
      <w:r w:rsidR="004F3351">
        <w:rPr>
          <w:rFonts w:hint="eastAsia"/>
        </w:rPr>
        <w:t xml:space="preserve"> </w:t>
      </w:r>
      <w:r>
        <w:rPr>
          <w:rFonts w:hint="eastAsia"/>
        </w:rPr>
        <w:t>号</w:t>
      </w:r>
    </w:p>
    <w:tbl>
      <w:tblPr>
        <w:tblW w:w="5739"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8"/>
        <w:gridCol w:w="1369"/>
        <w:gridCol w:w="1276"/>
        <w:gridCol w:w="708"/>
        <w:gridCol w:w="286"/>
        <w:gridCol w:w="368"/>
        <w:gridCol w:w="1189"/>
        <w:gridCol w:w="1565"/>
        <w:gridCol w:w="1413"/>
      </w:tblGrid>
      <w:tr w:rsidR="003E3B86" w:rsidTr="00F56D78">
        <w:trPr>
          <w:trHeight w:val="470"/>
        </w:trPr>
        <w:tc>
          <w:tcPr>
            <w:tcW w:w="822" w:type="pct"/>
            <w:vAlign w:val="center"/>
          </w:tcPr>
          <w:p w:rsidR="003E3B86" w:rsidRPr="00BA4EEF" w:rsidRDefault="003E3B86" w:rsidP="00F56D78">
            <w:pPr>
              <w:keepLines/>
              <w:widowControl/>
              <w:jc w:val="center"/>
              <w:rPr>
                <w:rFonts w:ascii="宋体" w:hAnsi="宋体"/>
                <w:b/>
                <w:szCs w:val="21"/>
              </w:rPr>
            </w:pPr>
            <w:r w:rsidRPr="00BA4EEF">
              <w:rPr>
                <w:rFonts w:ascii="宋体" w:hAnsi="宋体" w:hint="eastAsia"/>
                <w:b/>
                <w:szCs w:val="21"/>
              </w:rPr>
              <w:t>课  题</w:t>
            </w:r>
          </w:p>
        </w:tc>
        <w:tc>
          <w:tcPr>
            <w:tcW w:w="1860" w:type="pct"/>
            <w:gridSpan w:val="4"/>
            <w:vAlign w:val="center"/>
          </w:tcPr>
          <w:p w:rsidR="003E3B86" w:rsidRPr="00364292" w:rsidRDefault="0093014A" w:rsidP="00F56D78">
            <w:pPr>
              <w:keepLines/>
              <w:widowControl/>
              <w:jc w:val="center"/>
              <w:rPr>
                <w:rFonts w:ascii="宋体" w:hAnsi="宋体"/>
                <w:color w:val="000000"/>
                <w:szCs w:val="21"/>
              </w:rPr>
            </w:pPr>
            <w:r>
              <w:rPr>
                <w:rFonts w:hint="eastAsia"/>
              </w:rPr>
              <w:t>BDS</w:t>
            </w:r>
            <w:r>
              <w:rPr>
                <w:rFonts w:hint="eastAsia"/>
              </w:rPr>
              <w:t>技术与</w:t>
            </w:r>
            <w:r>
              <w:rPr>
                <w:rFonts w:hint="eastAsia"/>
              </w:rPr>
              <w:t>GPS</w:t>
            </w:r>
            <w:r>
              <w:rPr>
                <w:rFonts w:hint="eastAsia"/>
              </w:rPr>
              <w:t>技术</w:t>
            </w:r>
          </w:p>
        </w:tc>
        <w:tc>
          <w:tcPr>
            <w:tcW w:w="2318" w:type="pct"/>
            <w:gridSpan w:val="4"/>
            <w:vAlign w:val="center"/>
          </w:tcPr>
          <w:p w:rsidR="003E3B86" w:rsidRPr="00BA4EEF" w:rsidRDefault="003E3B86" w:rsidP="00F56D78">
            <w:pPr>
              <w:keepLines/>
              <w:widowControl/>
              <w:rPr>
                <w:rFonts w:ascii="宋体" w:hAnsi="宋体"/>
                <w:b/>
                <w:szCs w:val="21"/>
              </w:rPr>
            </w:pPr>
            <w:r w:rsidRPr="00BA4EEF">
              <w:rPr>
                <w:rFonts w:ascii="宋体" w:hAnsi="宋体" w:hint="eastAsia"/>
                <w:b/>
                <w:szCs w:val="21"/>
              </w:rPr>
              <w:t xml:space="preserve">授课教师 ： </w:t>
            </w:r>
          </w:p>
        </w:tc>
      </w:tr>
      <w:tr w:rsidR="003E3B86" w:rsidTr="00F56D78">
        <w:trPr>
          <w:trHeight w:val="561"/>
        </w:trPr>
        <w:tc>
          <w:tcPr>
            <w:tcW w:w="822" w:type="pct"/>
            <w:vAlign w:val="center"/>
          </w:tcPr>
          <w:p w:rsidR="003E3B86" w:rsidRPr="00BA4EEF" w:rsidRDefault="003E3B86" w:rsidP="00F56D78">
            <w:pPr>
              <w:keepLines/>
              <w:widowControl/>
              <w:jc w:val="center"/>
              <w:rPr>
                <w:rFonts w:ascii="宋体" w:hAnsi="宋体"/>
                <w:b/>
                <w:szCs w:val="21"/>
              </w:rPr>
            </w:pPr>
            <w:r w:rsidRPr="00BA4EEF">
              <w:rPr>
                <w:rFonts w:ascii="宋体" w:hAnsi="宋体" w:hint="eastAsia"/>
                <w:b/>
                <w:szCs w:val="21"/>
              </w:rPr>
              <w:t>章节</w:t>
            </w:r>
          </w:p>
        </w:tc>
        <w:tc>
          <w:tcPr>
            <w:tcW w:w="4178" w:type="pct"/>
            <w:gridSpan w:val="8"/>
            <w:vAlign w:val="center"/>
          </w:tcPr>
          <w:p w:rsidR="003E3B86" w:rsidRPr="00DE369C" w:rsidRDefault="003E3B86" w:rsidP="0093014A">
            <w:pPr>
              <w:keepLines/>
              <w:widowControl/>
              <w:jc w:val="center"/>
              <w:rPr>
                <w:rFonts w:ascii="宋体" w:hAnsi="宋体"/>
                <w:szCs w:val="21"/>
              </w:rPr>
            </w:pPr>
            <w:r>
              <w:rPr>
                <w:rFonts w:ascii="宋体" w:hAnsi="宋体" w:hint="eastAsia"/>
                <w:szCs w:val="21"/>
              </w:rPr>
              <w:t>项目</w:t>
            </w:r>
            <w:r w:rsidR="0093014A">
              <w:rPr>
                <w:rFonts w:ascii="宋体" w:hAnsi="宋体" w:hint="eastAsia"/>
                <w:szCs w:val="21"/>
              </w:rPr>
              <w:t>三</w:t>
            </w:r>
            <w:r>
              <w:rPr>
                <w:rFonts w:ascii="宋体" w:hAnsi="宋体" w:hint="eastAsia"/>
                <w:szCs w:val="21"/>
              </w:rPr>
              <w:t>任务一</w:t>
            </w:r>
          </w:p>
        </w:tc>
      </w:tr>
      <w:tr w:rsidR="003E3B86" w:rsidTr="00F56D78">
        <w:trPr>
          <w:trHeight w:val="3248"/>
        </w:trPr>
        <w:tc>
          <w:tcPr>
            <w:tcW w:w="822" w:type="pct"/>
            <w:vAlign w:val="center"/>
          </w:tcPr>
          <w:p w:rsidR="003E3B86" w:rsidRPr="00BA4EEF" w:rsidRDefault="003E3B86" w:rsidP="00F56D78">
            <w:pPr>
              <w:keepLines/>
              <w:widowControl/>
              <w:jc w:val="center"/>
              <w:rPr>
                <w:rFonts w:ascii="宋体" w:hAnsi="宋体"/>
                <w:b/>
                <w:szCs w:val="21"/>
              </w:rPr>
            </w:pPr>
            <w:r w:rsidRPr="00BA4EEF">
              <w:rPr>
                <w:rFonts w:ascii="宋体" w:hAnsi="宋体" w:hint="eastAsia"/>
                <w:b/>
                <w:szCs w:val="21"/>
              </w:rPr>
              <w:t>目标要求</w:t>
            </w:r>
          </w:p>
        </w:tc>
        <w:tc>
          <w:tcPr>
            <w:tcW w:w="4178" w:type="pct"/>
            <w:gridSpan w:val="8"/>
            <w:vAlign w:val="center"/>
          </w:tcPr>
          <w:p w:rsidR="00BE30C3" w:rsidRPr="00FD55F1" w:rsidRDefault="00BE30C3" w:rsidP="00BE30C3">
            <w:pPr>
              <w:spacing w:line="360" w:lineRule="auto"/>
              <w:rPr>
                <w:rFonts w:ascii="宋体" w:hAnsi="宋体"/>
              </w:rPr>
            </w:pPr>
            <w:r w:rsidRPr="00FD55F1">
              <w:rPr>
                <w:rFonts w:ascii="宋体" w:hAnsi="宋体" w:hint="eastAsia"/>
              </w:rPr>
              <w:t>知识目标</w:t>
            </w:r>
          </w:p>
          <w:p w:rsidR="0093014A" w:rsidRPr="00F9610F" w:rsidRDefault="0093014A" w:rsidP="0093014A">
            <w:pPr>
              <w:spacing w:line="360" w:lineRule="auto"/>
              <w:rPr>
                <w:rFonts w:ascii="宋体" w:hAnsi="宋体"/>
              </w:rPr>
            </w:pPr>
            <w:r w:rsidRPr="00F9610F">
              <w:rPr>
                <w:rFonts w:ascii="宋体" w:hAnsi="宋体" w:hint="eastAsia"/>
              </w:rPr>
              <w:t>1.了解BDS与GPS</w:t>
            </w:r>
            <w:r>
              <w:rPr>
                <w:rFonts w:ascii="宋体" w:hAnsi="宋体" w:hint="eastAsia"/>
              </w:rPr>
              <w:t>的定义、特点、组成及工作原理。</w:t>
            </w:r>
          </w:p>
          <w:p w:rsidR="0093014A" w:rsidRDefault="0093014A" w:rsidP="0093014A">
            <w:pPr>
              <w:spacing w:line="360" w:lineRule="auto"/>
              <w:rPr>
                <w:rFonts w:ascii="宋体" w:hAnsi="宋体" w:hint="eastAsia"/>
              </w:rPr>
            </w:pPr>
            <w:r w:rsidRPr="00F9610F">
              <w:rPr>
                <w:rFonts w:ascii="宋体" w:hAnsi="宋体" w:hint="eastAsia"/>
              </w:rPr>
              <w:t>2.</w:t>
            </w:r>
            <w:r>
              <w:rPr>
                <w:rFonts w:ascii="宋体" w:hAnsi="宋体" w:hint="eastAsia"/>
              </w:rPr>
              <w:t>了解BDS的发展背景与发展历程</w:t>
            </w:r>
            <w:r w:rsidRPr="00F9610F">
              <w:rPr>
                <w:rFonts w:ascii="宋体" w:hAnsi="宋体" w:hint="eastAsia"/>
              </w:rPr>
              <w:t>。</w:t>
            </w:r>
          </w:p>
          <w:p w:rsidR="0093014A" w:rsidRPr="00770997" w:rsidRDefault="0093014A" w:rsidP="0093014A">
            <w:pPr>
              <w:spacing w:line="360" w:lineRule="auto"/>
              <w:rPr>
                <w:rFonts w:ascii="宋体" w:hAnsi="宋体" w:hint="eastAsia"/>
              </w:rPr>
            </w:pPr>
            <w:r>
              <w:rPr>
                <w:rFonts w:ascii="宋体" w:hAnsi="宋体" w:hint="eastAsia"/>
              </w:rPr>
              <w:t>3.掌握BDS的技术发展优势。</w:t>
            </w:r>
          </w:p>
          <w:p w:rsidR="00BE30C3" w:rsidRPr="00BE30C3" w:rsidRDefault="00BE30C3" w:rsidP="00BE30C3">
            <w:pPr>
              <w:spacing w:line="360" w:lineRule="auto"/>
              <w:rPr>
                <w:rFonts w:ascii="宋体" w:hAnsi="宋体"/>
              </w:rPr>
            </w:pPr>
            <w:r w:rsidRPr="00BE30C3">
              <w:rPr>
                <w:rFonts w:ascii="宋体" w:hAnsi="宋体" w:hint="eastAsia"/>
              </w:rPr>
              <w:t>能力目标</w:t>
            </w:r>
          </w:p>
          <w:p w:rsidR="0093014A" w:rsidRPr="00EE4613" w:rsidRDefault="0093014A" w:rsidP="0093014A">
            <w:pPr>
              <w:spacing w:line="360" w:lineRule="auto"/>
              <w:rPr>
                <w:rFonts w:ascii="宋体" w:hAnsi="宋体"/>
              </w:rPr>
            </w:pPr>
            <w:r w:rsidRPr="00EE4613">
              <w:rPr>
                <w:rFonts w:ascii="宋体" w:hAnsi="宋体" w:hint="eastAsia"/>
              </w:rPr>
              <w:t>1.</w:t>
            </w:r>
            <w:r w:rsidRPr="00EE4613">
              <w:rPr>
                <w:rFonts w:hint="eastAsia"/>
              </w:rPr>
              <w:t>能够列举</w:t>
            </w:r>
            <w:r w:rsidRPr="00EE4613">
              <w:rPr>
                <w:rFonts w:ascii="宋体" w:hAnsi="宋体" w:hint="eastAsia"/>
              </w:rPr>
              <w:t>GNSS</w:t>
            </w:r>
            <w:r w:rsidRPr="00EE4613">
              <w:rPr>
                <w:rFonts w:hint="eastAsia"/>
              </w:rPr>
              <w:t>技术在各个行业中的应用与产业化。</w:t>
            </w:r>
          </w:p>
          <w:p w:rsidR="0093014A" w:rsidRPr="00FF7E30" w:rsidRDefault="0093014A" w:rsidP="0093014A">
            <w:pPr>
              <w:spacing w:line="360" w:lineRule="auto"/>
              <w:rPr>
                <w:rFonts w:ascii="宋体" w:hAnsi="宋体" w:hint="eastAsia"/>
              </w:rPr>
            </w:pPr>
            <w:r w:rsidRPr="00EE4613">
              <w:rPr>
                <w:rFonts w:ascii="宋体" w:hAnsi="宋体" w:hint="eastAsia"/>
              </w:rPr>
              <w:t>2.能够操作汽车定位管理系统，对物流车辆进行管理。</w:t>
            </w:r>
          </w:p>
          <w:p w:rsidR="00BE30C3" w:rsidRPr="00BE30C3" w:rsidRDefault="0093014A" w:rsidP="00BE30C3">
            <w:pPr>
              <w:spacing w:line="360" w:lineRule="auto"/>
              <w:rPr>
                <w:rFonts w:ascii="宋体" w:hAnsi="宋体"/>
              </w:rPr>
            </w:pPr>
            <w:r>
              <w:rPr>
                <w:rFonts w:ascii="宋体" w:hAnsi="宋体" w:hint="eastAsia"/>
              </w:rPr>
              <w:t>素质</w:t>
            </w:r>
            <w:r w:rsidR="00BE30C3" w:rsidRPr="00BE30C3">
              <w:rPr>
                <w:rFonts w:ascii="宋体" w:hAnsi="宋体" w:hint="eastAsia"/>
              </w:rPr>
              <w:t>目标</w:t>
            </w:r>
          </w:p>
          <w:p w:rsidR="0093014A" w:rsidRPr="001560E4" w:rsidRDefault="0093014A" w:rsidP="0093014A">
            <w:pPr>
              <w:spacing w:line="360" w:lineRule="auto"/>
              <w:rPr>
                <w:rFonts w:ascii="宋体" w:hAnsi="宋体" w:hint="eastAsia"/>
              </w:rPr>
            </w:pPr>
            <w:r w:rsidRPr="00FF7E30">
              <w:rPr>
                <w:rFonts w:ascii="宋体" w:hAnsi="宋体" w:hint="eastAsia"/>
              </w:rPr>
              <w:t>1.</w:t>
            </w:r>
            <w:r>
              <w:rPr>
                <w:rFonts w:ascii="宋体" w:hAnsi="宋体" w:hint="eastAsia"/>
              </w:rPr>
              <w:t>学习我国先进的空间信息技术，培养学生增强“四个意识”坚定“四个自信”做到“两个维护”的政治素养</w:t>
            </w:r>
            <w:r w:rsidRPr="00565B22">
              <w:rPr>
                <w:rFonts w:ascii="宋体" w:hAnsi="宋体" w:hint="eastAsia"/>
              </w:rPr>
              <w:t>。</w:t>
            </w:r>
          </w:p>
          <w:p w:rsidR="003E3B86" w:rsidRPr="0093014A" w:rsidRDefault="0093014A" w:rsidP="00BE30C3">
            <w:pPr>
              <w:spacing w:line="360" w:lineRule="auto"/>
              <w:rPr>
                <w:rFonts w:ascii="宋体" w:hAnsi="宋体"/>
              </w:rPr>
            </w:pPr>
            <w:r>
              <w:rPr>
                <w:rFonts w:ascii="宋体" w:hAnsi="宋体" w:hint="eastAsia"/>
              </w:rPr>
              <w:t>2.学习我国先进的空间信息技术，</w:t>
            </w:r>
            <w:r w:rsidRPr="00565B22">
              <w:rPr>
                <w:rFonts w:ascii="宋体" w:hAnsi="宋体" w:hint="eastAsia"/>
              </w:rPr>
              <w:t>培养学生敬业、</w:t>
            </w:r>
            <w:r>
              <w:rPr>
                <w:rFonts w:ascii="宋体" w:hAnsi="宋体" w:hint="eastAsia"/>
              </w:rPr>
              <w:t>富有</w:t>
            </w:r>
            <w:r w:rsidRPr="00565B22">
              <w:rPr>
                <w:rFonts w:ascii="宋体" w:hAnsi="宋体" w:hint="eastAsia"/>
              </w:rPr>
              <w:t>创新</w:t>
            </w:r>
            <w:r>
              <w:rPr>
                <w:rFonts w:ascii="宋体" w:hAnsi="宋体" w:hint="eastAsia"/>
              </w:rPr>
              <w:t>思维与创新能力</w:t>
            </w:r>
            <w:r w:rsidRPr="00565B22">
              <w:rPr>
                <w:rFonts w:ascii="宋体" w:hAnsi="宋体" w:hint="eastAsia"/>
              </w:rPr>
              <w:t>的工匠精神。</w:t>
            </w:r>
          </w:p>
        </w:tc>
      </w:tr>
      <w:tr w:rsidR="00F56D78" w:rsidTr="00BE30C3">
        <w:trPr>
          <w:trHeight w:val="1126"/>
        </w:trPr>
        <w:tc>
          <w:tcPr>
            <w:tcW w:w="822" w:type="pct"/>
            <w:vAlign w:val="center"/>
          </w:tcPr>
          <w:p w:rsidR="003E3B86" w:rsidRPr="00BA4EEF" w:rsidRDefault="003E3B86" w:rsidP="00F56D78">
            <w:pPr>
              <w:keepLines/>
              <w:widowControl/>
              <w:jc w:val="center"/>
              <w:rPr>
                <w:rFonts w:ascii="宋体" w:hAnsi="宋体"/>
                <w:b/>
                <w:szCs w:val="21"/>
              </w:rPr>
            </w:pPr>
            <w:r w:rsidRPr="00BA4EEF">
              <w:rPr>
                <w:rFonts w:ascii="宋体" w:hAnsi="宋体" w:hint="eastAsia"/>
                <w:b/>
                <w:szCs w:val="21"/>
              </w:rPr>
              <w:t>重点</w:t>
            </w:r>
          </w:p>
        </w:tc>
        <w:tc>
          <w:tcPr>
            <w:tcW w:w="1714" w:type="pct"/>
            <w:gridSpan w:val="3"/>
            <w:vAlign w:val="center"/>
          </w:tcPr>
          <w:p w:rsidR="00BE30C3" w:rsidRPr="00FD55F1" w:rsidRDefault="00BE30C3" w:rsidP="00BE30C3">
            <w:pPr>
              <w:spacing w:line="360" w:lineRule="auto"/>
              <w:rPr>
                <w:rFonts w:ascii="宋体" w:hAnsi="宋体"/>
              </w:rPr>
            </w:pPr>
            <w:r>
              <w:rPr>
                <w:rFonts w:ascii="宋体" w:hAnsi="宋体" w:hint="eastAsia"/>
              </w:rPr>
              <w:t>1</w:t>
            </w:r>
            <w:r w:rsidRPr="00FD55F1">
              <w:rPr>
                <w:rFonts w:ascii="宋体" w:hAnsi="宋体" w:hint="eastAsia"/>
              </w:rPr>
              <w:t>.</w:t>
            </w:r>
            <w:r w:rsidR="00600404">
              <w:rPr>
                <w:rFonts w:ascii="宋体" w:hAnsi="宋体" w:hint="eastAsia"/>
              </w:rPr>
              <w:t>掌握BDS的技术发展优势。</w:t>
            </w:r>
          </w:p>
          <w:p w:rsidR="003E3B86" w:rsidRPr="00600404" w:rsidRDefault="00BE30C3" w:rsidP="00BE30C3">
            <w:pPr>
              <w:spacing w:line="360" w:lineRule="auto"/>
              <w:rPr>
                <w:rFonts w:ascii="宋体" w:hAnsi="宋体"/>
              </w:rPr>
            </w:pPr>
            <w:r>
              <w:rPr>
                <w:rFonts w:ascii="宋体" w:hAnsi="宋体" w:hint="eastAsia"/>
              </w:rPr>
              <w:t>2</w:t>
            </w:r>
            <w:r w:rsidRPr="00FD55F1">
              <w:rPr>
                <w:rFonts w:ascii="宋体" w:hAnsi="宋体" w:hint="eastAsia"/>
              </w:rPr>
              <w:t>.</w:t>
            </w:r>
            <w:r w:rsidR="00600404" w:rsidRPr="00EE4613">
              <w:rPr>
                <w:rFonts w:hint="eastAsia"/>
              </w:rPr>
              <w:t>能够列举</w:t>
            </w:r>
            <w:r w:rsidR="00600404" w:rsidRPr="00EE4613">
              <w:rPr>
                <w:rFonts w:ascii="宋体" w:hAnsi="宋体" w:hint="eastAsia"/>
              </w:rPr>
              <w:t>GNSS</w:t>
            </w:r>
            <w:r w:rsidR="00600404" w:rsidRPr="00EE4613">
              <w:rPr>
                <w:rFonts w:hint="eastAsia"/>
              </w:rPr>
              <w:t>技术在各个行业中的应用与产业化。</w:t>
            </w:r>
          </w:p>
        </w:tc>
        <w:tc>
          <w:tcPr>
            <w:tcW w:w="942" w:type="pct"/>
            <w:gridSpan w:val="3"/>
            <w:vAlign w:val="center"/>
          </w:tcPr>
          <w:p w:rsidR="003E3B86" w:rsidRPr="00BA4EEF" w:rsidRDefault="003E3B86" w:rsidP="00BA4EEF">
            <w:pPr>
              <w:keepLines/>
              <w:widowControl/>
              <w:jc w:val="center"/>
              <w:rPr>
                <w:rFonts w:ascii="宋体" w:hAnsi="宋体"/>
                <w:b/>
                <w:szCs w:val="21"/>
              </w:rPr>
            </w:pPr>
            <w:r w:rsidRPr="00BA4EEF">
              <w:rPr>
                <w:rFonts w:ascii="宋体" w:hAnsi="宋体" w:hint="eastAsia"/>
                <w:b/>
                <w:szCs w:val="21"/>
              </w:rPr>
              <w:t>难点</w:t>
            </w:r>
          </w:p>
        </w:tc>
        <w:tc>
          <w:tcPr>
            <w:tcW w:w="1522" w:type="pct"/>
            <w:gridSpan w:val="2"/>
            <w:vAlign w:val="center"/>
          </w:tcPr>
          <w:p w:rsidR="00BE30C3" w:rsidRPr="00FF7E30" w:rsidRDefault="00BE30C3" w:rsidP="00BE30C3">
            <w:pPr>
              <w:spacing w:line="360" w:lineRule="auto"/>
              <w:rPr>
                <w:rFonts w:ascii="宋体" w:hAnsi="宋体"/>
              </w:rPr>
            </w:pPr>
            <w:r w:rsidRPr="00FF7E30">
              <w:rPr>
                <w:rFonts w:ascii="宋体" w:hAnsi="宋体" w:hint="eastAsia"/>
              </w:rPr>
              <w:t>1.</w:t>
            </w:r>
            <w:r w:rsidR="00600404" w:rsidRPr="00EE4613">
              <w:rPr>
                <w:rFonts w:hint="eastAsia"/>
              </w:rPr>
              <w:t>能够列举</w:t>
            </w:r>
            <w:r w:rsidR="00600404" w:rsidRPr="00EE4613">
              <w:rPr>
                <w:rFonts w:ascii="宋体" w:hAnsi="宋体" w:hint="eastAsia"/>
              </w:rPr>
              <w:t>GNSS</w:t>
            </w:r>
            <w:r w:rsidR="00600404" w:rsidRPr="00EE4613">
              <w:rPr>
                <w:rFonts w:hint="eastAsia"/>
              </w:rPr>
              <w:t>技术在各个行业中的应用与产业化。</w:t>
            </w:r>
          </w:p>
          <w:p w:rsidR="003E3B86" w:rsidRPr="00BE30C3" w:rsidRDefault="00BE30C3" w:rsidP="00BE30C3">
            <w:pPr>
              <w:spacing w:line="360" w:lineRule="auto"/>
              <w:rPr>
                <w:rFonts w:ascii="宋体" w:hAnsi="宋体"/>
              </w:rPr>
            </w:pPr>
            <w:r w:rsidRPr="00FF7E30">
              <w:rPr>
                <w:rFonts w:ascii="宋体" w:hAnsi="宋体" w:hint="eastAsia"/>
              </w:rPr>
              <w:t>2.</w:t>
            </w:r>
            <w:r w:rsidR="00600404" w:rsidRPr="00EE4613">
              <w:rPr>
                <w:rFonts w:ascii="宋体" w:hAnsi="宋体" w:hint="eastAsia"/>
              </w:rPr>
              <w:t>能够操作</w:t>
            </w:r>
            <w:r w:rsidR="00600404" w:rsidRPr="000626A2">
              <w:rPr>
                <w:rFonts w:ascii="宋体" w:hAnsi="宋体" w:hint="eastAsia"/>
              </w:rPr>
              <w:t>北斗卫星定位实训系统</w:t>
            </w:r>
            <w:r w:rsidR="00600404">
              <w:rPr>
                <w:rFonts w:ascii="宋体" w:hAnsi="宋体" w:hint="eastAsia"/>
              </w:rPr>
              <w:t>，完成相关调试</w:t>
            </w:r>
            <w:r w:rsidR="00600404" w:rsidRPr="00EE4613">
              <w:rPr>
                <w:rFonts w:ascii="宋体" w:hAnsi="宋体" w:hint="eastAsia"/>
              </w:rPr>
              <w:t>。</w:t>
            </w:r>
          </w:p>
        </w:tc>
      </w:tr>
      <w:tr w:rsidR="003E3B86" w:rsidTr="00BE30C3">
        <w:trPr>
          <w:trHeight w:val="509"/>
        </w:trPr>
        <w:tc>
          <w:tcPr>
            <w:tcW w:w="822" w:type="pct"/>
            <w:vMerge w:val="restart"/>
            <w:vAlign w:val="center"/>
          </w:tcPr>
          <w:p w:rsidR="003E3B86" w:rsidRPr="00BA4EEF" w:rsidRDefault="003E3B86" w:rsidP="00F56D78">
            <w:pPr>
              <w:keepLines/>
              <w:widowControl/>
              <w:jc w:val="center"/>
              <w:rPr>
                <w:rFonts w:ascii="宋体" w:hAnsi="宋体"/>
                <w:b/>
                <w:szCs w:val="21"/>
              </w:rPr>
            </w:pPr>
            <w:r w:rsidRPr="00BA4EEF">
              <w:rPr>
                <w:rFonts w:ascii="宋体" w:hAnsi="宋体" w:hint="eastAsia"/>
                <w:b/>
                <w:szCs w:val="21"/>
              </w:rPr>
              <w:t>授课方式</w:t>
            </w:r>
          </w:p>
        </w:tc>
        <w:tc>
          <w:tcPr>
            <w:tcW w:w="1714" w:type="pct"/>
            <w:gridSpan w:val="3"/>
            <w:vMerge w:val="restart"/>
            <w:vAlign w:val="center"/>
          </w:tcPr>
          <w:p w:rsidR="003E3B86" w:rsidRPr="00DE369C" w:rsidRDefault="003E3B86" w:rsidP="00F56D78">
            <w:pPr>
              <w:keepLines/>
              <w:widowControl/>
              <w:jc w:val="center"/>
              <w:rPr>
                <w:rFonts w:ascii="宋体" w:hAnsi="宋体"/>
                <w:szCs w:val="21"/>
              </w:rPr>
            </w:pPr>
            <w:r>
              <w:rPr>
                <w:rFonts w:ascii="宋体" w:hAnsi="宋体" w:hint="eastAsia"/>
                <w:szCs w:val="21"/>
              </w:rPr>
              <w:t>讲授</w:t>
            </w:r>
            <w:r w:rsidR="0013716A">
              <w:rPr>
                <w:rFonts w:ascii="宋体" w:hAnsi="宋体" w:hint="eastAsia"/>
                <w:szCs w:val="21"/>
              </w:rPr>
              <w:t>+实训</w:t>
            </w:r>
          </w:p>
        </w:tc>
        <w:tc>
          <w:tcPr>
            <w:tcW w:w="942" w:type="pct"/>
            <w:gridSpan w:val="3"/>
            <w:vAlign w:val="center"/>
          </w:tcPr>
          <w:p w:rsidR="003E3B86" w:rsidRPr="00BA4EEF" w:rsidRDefault="003E3B86" w:rsidP="00BA4EEF">
            <w:pPr>
              <w:keepLines/>
              <w:widowControl/>
              <w:jc w:val="center"/>
              <w:rPr>
                <w:rFonts w:ascii="宋体" w:hAnsi="宋体"/>
                <w:b/>
                <w:szCs w:val="21"/>
              </w:rPr>
            </w:pPr>
            <w:r w:rsidRPr="00BA4EEF">
              <w:rPr>
                <w:rFonts w:ascii="宋体" w:hAnsi="宋体" w:hint="eastAsia"/>
                <w:b/>
                <w:szCs w:val="21"/>
              </w:rPr>
              <w:t>班</w:t>
            </w:r>
          </w:p>
        </w:tc>
        <w:tc>
          <w:tcPr>
            <w:tcW w:w="1522" w:type="pct"/>
            <w:gridSpan w:val="2"/>
            <w:vAlign w:val="center"/>
          </w:tcPr>
          <w:p w:rsidR="003E3B86" w:rsidRPr="00DE369C" w:rsidRDefault="00F56D78" w:rsidP="00F56D78">
            <w:pPr>
              <w:keepLines/>
              <w:widowControl/>
              <w:jc w:val="center"/>
              <w:rPr>
                <w:rFonts w:ascii="宋体" w:hAnsi="宋体"/>
                <w:szCs w:val="21"/>
              </w:rPr>
            </w:pPr>
            <w:r>
              <w:rPr>
                <w:rFonts w:ascii="宋体" w:hAnsi="宋体" w:hint="eastAsia"/>
                <w:szCs w:val="21"/>
              </w:rPr>
              <w:t xml:space="preserve"> </w:t>
            </w:r>
            <w:r w:rsidR="003E3B86" w:rsidRPr="00DE369C">
              <w:rPr>
                <w:rFonts w:ascii="宋体" w:hAnsi="宋体" w:hint="eastAsia"/>
                <w:szCs w:val="21"/>
              </w:rPr>
              <w:t>月</w:t>
            </w:r>
            <w:r>
              <w:rPr>
                <w:rFonts w:ascii="宋体" w:hAnsi="宋体" w:hint="eastAsia"/>
                <w:szCs w:val="21"/>
              </w:rPr>
              <w:t xml:space="preserve"> </w:t>
            </w:r>
            <w:r w:rsidR="003E3B86" w:rsidRPr="00DE369C">
              <w:rPr>
                <w:rFonts w:ascii="宋体" w:hAnsi="宋体" w:hint="eastAsia"/>
                <w:szCs w:val="21"/>
              </w:rPr>
              <w:t>日  第</w:t>
            </w:r>
            <w:r>
              <w:rPr>
                <w:rFonts w:ascii="宋体" w:hAnsi="宋体" w:hint="eastAsia"/>
                <w:szCs w:val="21"/>
              </w:rPr>
              <w:t xml:space="preserve"> </w:t>
            </w:r>
            <w:r w:rsidR="003E3B86" w:rsidRPr="00DE369C">
              <w:rPr>
                <w:rFonts w:ascii="宋体" w:hAnsi="宋体" w:hint="eastAsia"/>
                <w:szCs w:val="21"/>
              </w:rPr>
              <w:t>周</w:t>
            </w:r>
          </w:p>
          <w:p w:rsidR="003E3B86" w:rsidRPr="00DE369C" w:rsidRDefault="003E3B86" w:rsidP="00F56D78">
            <w:pPr>
              <w:keepLines/>
              <w:widowControl/>
              <w:jc w:val="center"/>
              <w:rPr>
                <w:rFonts w:ascii="宋体" w:hAnsi="宋体"/>
                <w:szCs w:val="21"/>
              </w:rPr>
            </w:pPr>
            <w:r w:rsidRPr="00DE369C">
              <w:rPr>
                <w:rFonts w:ascii="宋体" w:hAnsi="宋体" w:hint="eastAsia"/>
                <w:szCs w:val="21"/>
              </w:rPr>
              <w:t>星期</w:t>
            </w:r>
            <w:r w:rsidR="00F56D78">
              <w:rPr>
                <w:rFonts w:ascii="宋体" w:hAnsi="宋体" w:hint="eastAsia"/>
                <w:szCs w:val="21"/>
              </w:rPr>
              <w:t xml:space="preserve"> </w:t>
            </w:r>
            <w:r>
              <w:rPr>
                <w:rFonts w:ascii="宋体" w:hAnsi="宋体" w:hint="eastAsia"/>
                <w:szCs w:val="21"/>
              </w:rPr>
              <w:t xml:space="preserve">  </w:t>
            </w:r>
            <w:r w:rsidRPr="00DE369C">
              <w:rPr>
                <w:rFonts w:ascii="宋体" w:hAnsi="宋体" w:hint="eastAsia"/>
                <w:szCs w:val="21"/>
              </w:rPr>
              <w:t>第</w:t>
            </w:r>
            <w:r w:rsidR="00F56D78">
              <w:rPr>
                <w:rFonts w:ascii="宋体" w:hAnsi="宋体" w:hint="eastAsia"/>
                <w:szCs w:val="21"/>
              </w:rPr>
              <w:t xml:space="preserve"> </w:t>
            </w:r>
            <w:r w:rsidRPr="00DE369C">
              <w:rPr>
                <w:rFonts w:ascii="宋体" w:hAnsi="宋体" w:hint="eastAsia"/>
                <w:szCs w:val="21"/>
              </w:rPr>
              <w:t>节</w:t>
            </w:r>
          </w:p>
        </w:tc>
      </w:tr>
      <w:tr w:rsidR="003E3B86" w:rsidTr="00BE30C3">
        <w:trPr>
          <w:trHeight w:val="375"/>
        </w:trPr>
        <w:tc>
          <w:tcPr>
            <w:tcW w:w="822" w:type="pct"/>
            <w:vMerge/>
            <w:vAlign w:val="center"/>
          </w:tcPr>
          <w:p w:rsidR="003E3B86" w:rsidRPr="00BA4EEF" w:rsidRDefault="003E3B86" w:rsidP="00F56D78">
            <w:pPr>
              <w:keepLines/>
              <w:widowControl/>
              <w:jc w:val="center"/>
              <w:rPr>
                <w:rFonts w:ascii="宋体" w:hAnsi="宋体"/>
                <w:b/>
                <w:szCs w:val="21"/>
              </w:rPr>
            </w:pPr>
          </w:p>
        </w:tc>
        <w:tc>
          <w:tcPr>
            <w:tcW w:w="1714" w:type="pct"/>
            <w:gridSpan w:val="3"/>
            <w:vMerge/>
            <w:vAlign w:val="center"/>
          </w:tcPr>
          <w:p w:rsidR="003E3B86" w:rsidRPr="00DE369C" w:rsidRDefault="003E3B86" w:rsidP="00F56D78">
            <w:pPr>
              <w:keepLines/>
              <w:widowControl/>
              <w:jc w:val="center"/>
              <w:rPr>
                <w:rFonts w:ascii="宋体" w:hAnsi="宋体"/>
                <w:szCs w:val="21"/>
              </w:rPr>
            </w:pPr>
          </w:p>
        </w:tc>
        <w:tc>
          <w:tcPr>
            <w:tcW w:w="942" w:type="pct"/>
            <w:gridSpan w:val="3"/>
            <w:vAlign w:val="center"/>
          </w:tcPr>
          <w:p w:rsidR="003E3B86" w:rsidRPr="00BA4EEF" w:rsidRDefault="003E3B86" w:rsidP="00BA4EEF">
            <w:pPr>
              <w:keepLines/>
              <w:widowControl/>
              <w:jc w:val="center"/>
              <w:rPr>
                <w:rFonts w:ascii="宋体" w:hAnsi="宋体"/>
                <w:b/>
                <w:szCs w:val="21"/>
              </w:rPr>
            </w:pPr>
            <w:r w:rsidRPr="00BA4EEF">
              <w:rPr>
                <w:rFonts w:ascii="宋体" w:hAnsi="宋体" w:hint="eastAsia"/>
                <w:b/>
                <w:szCs w:val="21"/>
              </w:rPr>
              <w:t>班</w:t>
            </w:r>
          </w:p>
        </w:tc>
        <w:tc>
          <w:tcPr>
            <w:tcW w:w="1522" w:type="pct"/>
            <w:gridSpan w:val="2"/>
            <w:vAlign w:val="center"/>
          </w:tcPr>
          <w:p w:rsidR="00F56D78" w:rsidRPr="00DE369C" w:rsidRDefault="00F56D78" w:rsidP="00F56D78">
            <w:pPr>
              <w:keepLines/>
              <w:widowControl/>
              <w:jc w:val="center"/>
              <w:rPr>
                <w:rFonts w:ascii="宋体" w:hAnsi="宋体"/>
                <w:szCs w:val="21"/>
              </w:rPr>
            </w:pPr>
            <w:r w:rsidRPr="00DE369C">
              <w:rPr>
                <w:rFonts w:ascii="宋体" w:hAnsi="宋体" w:hint="eastAsia"/>
                <w:szCs w:val="21"/>
              </w:rPr>
              <w:t>月</w:t>
            </w:r>
            <w:r>
              <w:rPr>
                <w:rFonts w:ascii="宋体" w:hAnsi="宋体" w:hint="eastAsia"/>
                <w:szCs w:val="21"/>
              </w:rPr>
              <w:t xml:space="preserve"> </w:t>
            </w:r>
            <w:r w:rsidRPr="00DE369C">
              <w:rPr>
                <w:rFonts w:ascii="宋体" w:hAnsi="宋体" w:hint="eastAsia"/>
                <w:szCs w:val="21"/>
              </w:rPr>
              <w:t>日  第</w:t>
            </w:r>
            <w:r>
              <w:rPr>
                <w:rFonts w:ascii="宋体" w:hAnsi="宋体" w:hint="eastAsia"/>
                <w:szCs w:val="21"/>
              </w:rPr>
              <w:t xml:space="preserve"> </w:t>
            </w:r>
            <w:r w:rsidRPr="00DE369C">
              <w:rPr>
                <w:rFonts w:ascii="宋体" w:hAnsi="宋体" w:hint="eastAsia"/>
                <w:szCs w:val="21"/>
              </w:rPr>
              <w:t>周</w:t>
            </w:r>
          </w:p>
          <w:p w:rsidR="003E3B86" w:rsidRPr="00DE369C" w:rsidRDefault="00F56D78" w:rsidP="00F56D78">
            <w:pPr>
              <w:keepLines/>
              <w:widowControl/>
              <w:jc w:val="center"/>
              <w:rPr>
                <w:rFonts w:ascii="宋体" w:hAnsi="宋体"/>
                <w:szCs w:val="21"/>
              </w:rPr>
            </w:pPr>
            <w:r w:rsidRPr="00DE369C">
              <w:rPr>
                <w:rFonts w:ascii="宋体" w:hAnsi="宋体" w:hint="eastAsia"/>
                <w:szCs w:val="21"/>
              </w:rPr>
              <w:t>星期</w:t>
            </w:r>
            <w:r>
              <w:rPr>
                <w:rFonts w:ascii="宋体" w:hAnsi="宋体" w:hint="eastAsia"/>
                <w:szCs w:val="21"/>
              </w:rPr>
              <w:t xml:space="preserve">   </w:t>
            </w:r>
            <w:r w:rsidRPr="00DE369C">
              <w:rPr>
                <w:rFonts w:ascii="宋体" w:hAnsi="宋体" w:hint="eastAsia"/>
                <w:szCs w:val="21"/>
              </w:rPr>
              <w:t>第</w:t>
            </w:r>
            <w:r>
              <w:rPr>
                <w:rFonts w:ascii="宋体" w:hAnsi="宋体" w:hint="eastAsia"/>
                <w:szCs w:val="21"/>
              </w:rPr>
              <w:t xml:space="preserve"> </w:t>
            </w:r>
            <w:r w:rsidRPr="00DE369C">
              <w:rPr>
                <w:rFonts w:ascii="宋体" w:hAnsi="宋体" w:hint="eastAsia"/>
                <w:szCs w:val="21"/>
              </w:rPr>
              <w:t>节</w:t>
            </w:r>
          </w:p>
        </w:tc>
      </w:tr>
      <w:tr w:rsidR="00F56D78" w:rsidTr="00BE30C3">
        <w:trPr>
          <w:trHeight w:val="545"/>
        </w:trPr>
        <w:tc>
          <w:tcPr>
            <w:tcW w:w="822" w:type="pct"/>
            <w:vMerge w:val="restart"/>
            <w:vAlign w:val="center"/>
          </w:tcPr>
          <w:p w:rsidR="00F56D78" w:rsidRPr="00BA4EEF" w:rsidRDefault="00F56D78" w:rsidP="00F56D78">
            <w:pPr>
              <w:keepLines/>
              <w:widowControl/>
              <w:jc w:val="center"/>
              <w:rPr>
                <w:rFonts w:ascii="宋体" w:hAnsi="宋体"/>
                <w:b/>
                <w:szCs w:val="21"/>
              </w:rPr>
            </w:pPr>
            <w:r w:rsidRPr="00BA4EEF">
              <w:rPr>
                <w:rFonts w:ascii="宋体" w:hAnsi="宋体" w:hint="eastAsia"/>
                <w:b/>
                <w:szCs w:val="21"/>
              </w:rPr>
              <w:t>课时分配</w:t>
            </w:r>
          </w:p>
        </w:tc>
        <w:tc>
          <w:tcPr>
            <w:tcW w:w="700" w:type="pct"/>
            <w:vAlign w:val="center"/>
          </w:tcPr>
          <w:p w:rsidR="00F56D78" w:rsidRPr="00364292" w:rsidRDefault="00F56D78" w:rsidP="00F56D78">
            <w:pPr>
              <w:keepLines/>
              <w:widowControl/>
              <w:jc w:val="center"/>
              <w:rPr>
                <w:rFonts w:ascii="宋体" w:hAnsi="宋体"/>
                <w:szCs w:val="21"/>
              </w:rPr>
            </w:pPr>
            <w:r>
              <w:rPr>
                <w:rFonts w:ascii="宋体" w:hAnsi="宋体" w:hint="eastAsia"/>
                <w:szCs w:val="21"/>
              </w:rPr>
              <w:t>导入新课</w:t>
            </w:r>
          </w:p>
        </w:tc>
        <w:tc>
          <w:tcPr>
            <w:tcW w:w="652" w:type="pct"/>
            <w:vAlign w:val="center"/>
          </w:tcPr>
          <w:p w:rsidR="00F56D78" w:rsidRPr="00364292" w:rsidRDefault="00351C64" w:rsidP="00F56D78">
            <w:pPr>
              <w:keepLines/>
              <w:widowControl/>
              <w:jc w:val="center"/>
              <w:rPr>
                <w:rFonts w:ascii="宋体" w:hAnsi="宋体"/>
                <w:szCs w:val="21"/>
              </w:rPr>
            </w:pPr>
            <w:r>
              <w:rPr>
                <w:rFonts w:ascii="宋体" w:hAnsi="宋体" w:hint="eastAsia"/>
                <w:szCs w:val="21"/>
              </w:rPr>
              <w:t>10</w:t>
            </w:r>
            <w:r w:rsidR="00F56D78">
              <w:rPr>
                <w:rFonts w:ascii="宋体" w:hAnsi="宋体" w:hint="eastAsia"/>
                <w:szCs w:val="21"/>
              </w:rPr>
              <w:t xml:space="preserve"> </w:t>
            </w:r>
            <w:r w:rsidR="00F56D78" w:rsidRPr="00364292">
              <w:rPr>
                <w:rFonts w:ascii="宋体" w:hAnsi="宋体" w:hint="eastAsia"/>
                <w:szCs w:val="21"/>
              </w:rPr>
              <w:t>分钟</w:t>
            </w:r>
          </w:p>
        </w:tc>
        <w:tc>
          <w:tcPr>
            <w:tcW w:w="696" w:type="pct"/>
            <w:gridSpan w:val="3"/>
            <w:vAlign w:val="center"/>
          </w:tcPr>
          <w:p w:rsidR="00F56D78" w:rsidRPr="00364292" w:rsidRDefault="00F56D78" w:rsidP="00F56D78">
            <w:pPr>
              <w:keepLines/>
              <w:widowControl/>
              <w:tabs>
                <w:tab w:val="left" w:pos="2301"/>
              </w:tabs>
              <w:ind w:left="420" w:hangingChars="200" w:hanging="420"/>
              <w:jc w:val="center"/>
              <w:rPr>
                <w:rFonts w:ascii="宋体" w:hAnsi="宋体"/>
                <w:szCs w:val="21"/>
              </w:rPr>
            </w:pPr>
            <w:r w:rsidRPr="00364292">
              <w:rPr>
                <w:rFonts w:ascii="宋体" w:hAnsi="宋体" w:hint="eastAsia"/>
                <w:szCs w:val="21"/>
              </w:rPr>
              <w:t>课堂</w:t>
            </w:r>
            <w:r>
              <w:rPr>
                <w:rFonts w:ascii="宋体" w:hAnsi="宋体" w:hint="eastAsia"/>
                <w:szCs w:val="21"/>
              </w:rPr>
              <w:t>实训</w:t>
            </w:r>
          </w:p>
        </w:tc>
        <w:tc>
          <w:tcPr>
            <w:tcW w:w="608" w:type="pct"/>
            <w:vAlign w:val="center"/>
          </w:tcPr>
          <w:p w:rsidR="00F56D78" w:rsidRPr="00364292" w:rsidRDefault="00351C64" w:rsidP="00F56D78">
            <w:pPr>
              <w:keepLines/>
              <w:widowControl/>
              <w:tabs>
                <w:tab w:val="left" w:pos="2301"/>
              </w:tabs>
              <w:jc w:val="center"/>
              <w:rPr>
                <w:rFonts w:ascii="宋体" w:hAnsi="宋体"/>
                <w:szCs w:val="21"/>
              </w:rPr>
            </w:pPr>
            <w:r>
              <w:rPr>
                <w:rFonts w:ascii="宋体" w:hAnsi="宋体" w:hint="eastAsia"/>
                <w:szCs w:val="21"/>
              </w:rPr>
              <w:t>30</w:t>
            </w:r>
            <w:r w:rsidR="00F56D78">
              <w:rPr>
                <w:rFonts w:ascii="宋体" w:hAnsi="宋体" w:hint="eastAsia"/>
                <w:szCs w:val="21"/>
              </w:rPr>
              <w:t xml:space="preserve"> </w:t>
            </w:r>
            <w:r w:rsidR="00F56D78" w:rsidRPr="00364292">
              <w:rPr>
                <w:rFonts w:ascii="宋体" w:hAnsi="宋体" w:hint="eastAsia"/>
                <w:szCs w:val="21"/>
              </w:rPr>
              <w:t>分钟</w:t>
            </w:r>
          </w:p>
        </w:tc>
        <w:tc>
          <w:tcPr>
            <w:tcW w:w="800" w:type="pct"/>
            <w:vAlign w:val="center"/>
          </w:tcPr>
          <w:p w:rsidR="00F56D78" w:rsidRPr="00364292" w:rsidRDefault="00F56D78" w:rsidP="00F56D78">
            <w:pPr>
              <w:keepLines/>
              <w:widowControl/>
              <w:jc w:val="center"/>
              <w:rPr>
                <w:rFonts w:ascii="宋体" w:hAnsi="宋体"/>
                <w:szCs w:val="21"/>
              </w:rPr>
            </w:pPr>
            <w:r w:rsidRPr="00364292">
              <w:rPr>
                <w:rFonts w:ascii="宋体" w:hAnsi="宋体" w:hint="eastAsia"/>
                <w:szCs w:val="21"/>
              </w:rPr>
              <w:t>布置作业</w:t>
            </w:r>
          </w:p>
        </w:tc>
        <w:tc>
          <w:tcPr>
            <w:tcW w:w="722" w:type="pct"/>
            <w:vAlign w:val="center"/>
          </w:tcPr>
          <w:p w:rsidR="00F56D78" w:rsidRPr="00364292" w:rsidRDefault="00F56D78" w:rsidP="00F56D78">
            <w:pPr>
              <w:keepLines/>
              <w:widowControl/>
              <w:jc w:val="center"/>
              <w:rPr>
                <w:rFonts w:ascii="宋体" w:hAnsi="宋体"/>
                <w:szCs w:val="21"/>
              </w:rPr>
            </w:pPr>
            <w:r w:rsidRPr="00364292">
              <w:rPr>
                <w:rFonts w:ascii="宋体" w:hAnsi="宋体" w:hint="eastAsia"/>
                <w:szCs w:val="21"/>
              </w:rPr>
              <w:t>分钟</w:t>
            </w:r>
          </w:p>
        </w:tc>
      </w:tr>
      <w:tr w:rsidR="00F56D78" w:rsidTr="00BE30C3">
        <w:trPr>
          <w:trHeight w:val="507"/>
        </w:trPr>
        <w:tc>
          <w:tcPr>
            <w:tcW w:w="822" w:type="pct"/>
            <w:vMerge/>
            <w:vAlign w:val="center"/>
          </w:tcPr>
          <w:p w:rsidR="00F56D78" w:rsidRPr="00364292" w:rsidRDefault="00F56D78" w:rsidP="00F56D78">
            <w:pPr>
              <w:keepLines/>
              <w:widowControl/>
              <w:rPr>
                <w:rFonts w:ascii="宋体" w:hAnsi="宋体"/>
                <w:szCs w:val="21"/>
              </w:rPr>
            </w:pPr>
          </w:p>
        </w:tc>
        <w:tc>
          <w:tcPr>
            <w:tcW w:w="700" w:type="pct"/>
            <w:vAlign w:val="center"/>
          </w:tcPr>
          <w:p w:rsidR="00F56D78" w:rsidRPr="00364292" w:rsidRDefault="00F56D78" w:rsidP="00F56D78">
            <w:pPr>
              <w:keepLines/>
              <w:widowControl/>
              <w:jc w:val="center"/>
              <w:rPr>
                <w:rFonts w:ascii="宋体" w:hAnsi="宋体"/>
                <w:szCs w:val="21"/>
              </w:rPr>
            </w:pPr>
            <w:r w:rsidRPr="00364292">
              <w:rPr>
                <w:rFonts w:ascii="宋体" w:hAnsi="宋体" w:hint="eastAsia"/>
                <w:szCs w:val="21"/>
              </w:rPr>
              <w:t>讲授新课</w:t>
            </w:r>
          </w:p>
        </w:tc>
        <w:tc>
          <w:tcPr>
            <w:tcW w:w="652" w:type="pct"/>
            <w:vAlign w:val="center"/>
          </w:tcPr>
          <w:p w:rsidR="00F56D78" w:rsidRPr="00364292" w:rsidRDefault="00351C64" w:rsidP="00F56D78">
            <w:pPr>
              <w:keepLines/>
              <w:widowControl/>
              <w:tabs>
                <w:tab w:val="left" w:pos="1025"/>
              </w:tabs>
              <w:jc w:val="center"/>
              <w:rPr>
                <w:rFonts w:ascii="宋体" w:hAnsi="宋体"/>
                <w:szCs w:val="21"/>
              </w:rPr>
            </w:pPr>
            <w:r>
              <w:rPr>
                <w:rFonts w:ascii="宋体" w:hAnsi="宋体" w:hint="eastAsia"/>
                <w:szCs w:val="21"/>
              </w:rPr>
              <w:t>30</w:t>
            </w:r>
            <w:r w:rsidR="00F56D78">
              <w:rPr>
                <w:rFonts w:ascii="宋体" w:hAnsi="宋体" w:hint="eastAsia"/>
                <w:szCs w:val="21"/>
              </w:rPr>
              <w:t xml:space="preserve"> </w:t>
            </w:r>
            <w:r w:rsidR="00F56D78" w:rsidRPr="00364292">
              <w:rPr>
                <w:rFonts w:ascii="宋体" w:hAnsi="宋体" w:hint="eastAsia"/>
                <w:szCs w:val="21"/>
              </w:rPr>
              <w:t>分钟</w:t>
            </w:r>
          </w:p>
        </w:tc>
        <w:tc>
          <w:tcPr>
            <w:tcW w:w="696" w:type="pct"/>
            <w:gridSpan w:val="3"/>
            <w:vAlign w:val="center"/>
          </w:tcPr>
          <w:p w:rsidR="00F56D78" w:rsidRPr="00364292" w:rsidRDefault="00BA4EEF" w:rsidP="00F56D78">
            <w:pPr>
              <w:keepLines/>
              <w:widowControl/>
              <w:jc w:val="center"/>
              <w:rPr>
                <w:rFonts w:ascii="宋体" w:hAnsi="宋体"/>
                <w:szCs w:val="21"/>
              </w:rPr>
            </w:pPr>
            <w:r>
              <w:rPr>
                <w:rFonts w:ascii="宋体" w:hAnsi="宋体" w:hint="eastAsia"/>
                <w:szCs w:val="21"/>
              </w:rPr>
              <w:t>课程小结</w:t>
            </w:r>
          </w:p>
        </w:tc>
        <w:tc>
          <w:tcPr>
            <w:tcW w:w="608" w:type="pct"/>
            <w:vAlign w:val="center"/>
          </w:tcPr>
          <w:p w:rsidR="00F56D78" w:rsidRPr="00364292" w:rsidRDefault="00351C64" w:rsidP="00F56D78">
            <w:pPr>
              <w:keepLines/>
              <w:widowControl/>
              <w:jc w:val="center"/>
              <w:rPr>
                <w:rFonts w:ascii="宋体" w:hAnsi="宋体"/>
                <w:szCs w:val="21"/>
              </w:rPr>
            </w:pPr>
            <w:r>
              <w:rPr>
                <w:rFonts w:ascii="宋体" w:hAnsi="宋体" w:hint="eastAsia"/>
                <w:szCs w:val="21"/>
              </w:rPr>
              <w:t>10</w:t>
            </w:r>
            <w:r w:rsidR="00F56D78">
              <w:rPr>
                <w:rFonts w:ascii="宋体" w:hAnsi="宋体" w:hint="eastAsia"/>
                <w:szCs w:val="21"/>
              </w:rPr>
              <w:t xml:space="preserve"> </w:t>
            </w:r>
            <w:r w:rsidR="00F56D78" w:rsidRPr="00364292">
              <w:rPr>
                <w:rFonts w:ascii="宋体" w:hAnsi="宋体" w:hint="eastAsia"/>
                <w:szCs w:val="21"/>
              </w:rPr>
              <w:t>分钟</w:t>
            </w:r>
          </w:p>
        </w:tc>
        <w:tc>
          <w:tcPr>
            <w:tcW w:w="800" w:type="pct"/>
            <w:vAlign w:val="center"/>
          </w:tcPr>
          <w:p w:rsidR="00F56D78" w:rsidRPr="00364292" w:rsidRDefault="00F56D78" w:rsidP="00F56D78">
            <w:pPr>
              <w:keepLines/>
              <w:widowControl/>
              <w:jc w:val="center"/>
              <w:rPr>
                <w:rFonts w:ascii="宋体" w:hAnsi="宋体"/>
                <w:szCs w:val="21"/>
              </w:rPr>
            </w:pPr>
            <w:r w:rsidRPr="00364292">
              <w:rPr>
                <w:rFonts w:ascii="宋体" w:hAnsi="宋体" w:hint="eastAsia"/>
                <w:szCs w:val="21"/>
              </w:rPr>
              <w:t>课堂辅导</w:t>
            </w:r>
          </w:p>
        </w:tc>
        <w:tc>
          <w:tcPr>
            <w:tcW w:w="722" w:type="pct"/>
            <w:vAlign w:val="center"/>
          </w:tcPr>
          <w:p w:rsidR="00F56D78" w:rsidRPr="00364292" w:rsidRDefault="00F56D78" w:rsidP="00F56D78">
            <w:pPr>
              <w:keepLines/>
              <w:widowControl/>
              <w:ind w:firstLineChars="13" w:firstLine="27"/>
              <w:jc w:val="center"/>
              <w:rPr>
                <w:rFonts w:ascii="宋体" w:hAnsi="宋体"/>
                <w:szCs w:val="21"/>
              </w:rPr>
            </w:pPr>
            <w:r w:rsidRPr="00364292">
              <w:rPr>
                <w:rFonts w:ascii="宋体" w:hAnsi="宋体" w:hint="eastAsia"/>
                <w:szCs w:val="21"/>
              </w:rPr>
              <w:t>分钟</w:t>
            </w:r>
          </w:p>
        </w:tc>
      </w:tr>
      <w:tr w:rsidR="00F56D78" w:rsidTr="00F56D78">
        <w:trPr>
          <w:trHeight w:val="507"/>
        </w:trPr>
        <w:tc>
          <w:tcPr>
            <w:tcW w:w="5000" w:type="pct"/>
            <w:gridSpan w:val="9"/>
            <w:vAlign w:val="center"/>
          </w:tcPr>
          <w:p w:rsidR="00F56D78" w:rsidRDefault="00BE30C3" w:rsidP="00BA4EEF">
            <w:pPr>
              <w:keepLines/>
              <w:widowControl/>
              <w:spacing w:line="360" w:lineRule="auto"/>
              <w:rPr>
                <w:rFonts w:ascii="微软雅黑" w:eastAsia="微软雅黑" w:hAnsi="微软雅黑"/>
                <w:b/>
                <w:sz w:val="24"/>
              </w:rPr>
            </w:pPr>
            <w:r>
              <w:rPr>
                <w:rFonts w:ascii="微软雅黑" w:eastAsia="微软雅黑" w:hAnsi="微软雅黑" w:hint="eastAsia"/>
                <w:b/>
                <w:sz w:val="24"/>
              </w:rPr>
              <w:t>复习旧课</w:t>
            </w:r>
            <w:r w:rsidR="00BA4EEF" w:rsidRPr="00BA4EEF">
              <w:rPr>
                <w:rFonts w:ascii="微软雅黑" w:eastAsia="微软雅黑" w:hAnsi="微软雅黑" w:hint="eastAsia"/>
                <w:b/>
                <w:sz w:val="24"/>
              </w:rPr>
              <w:t>导入新课（</w:t>
            </w:r>
            <w:r w:rsidR="00351C64">
              <w:rPr>
                <w:rFonts w:ascii="微软雅黑" w:eastAsia="微软雅黑" w:hAnsi="微软雅黑" w:hint="eastAsia"/>
                <w:b/>
                <w:sz w:val="24"/>
              </w:rPr>
              <w:t>10</w:t>
            </w:r>
            <w:r w:rsidR="00BA4EEF" w:rsidRPr="00BA4EEF">
              <w:rPr>
                <w:rFonts w:ascii="微软雅黑" w:eastAsia="微软雅黑" w:hAnsi="微软雅黑" w:hint="eastAsia"/>
                <w:b/>
                <w:sz w:val="24"/>
              </w:rPr>
              <w:t>分钟）</w:t>
            </w:r>
          </w:p>
          <w:p w:rsidR="008A652F" w:rsidRDefault="008A652F" w:rsidP="008A652F">
            <w:pPr>
              <w:spacing w:line="360" w:lineRule="auto"/>
              <w:ind w:firstLine="425"/>
              <w:rPr>
                <w:rFonts w:ascii="宋体" w:hAnsi="宋体"/>
                <w:szCs w:val="21"/>
              </w:rPr>
            </w:pPr>
            <w:r>
              <w:rPr>
                <w:rFonts w:ascii="宋体" w:hAnsi="宋体" w:hint="eastAsia"/>
                <w:szCs w:val="21"/>
              </w:rPr>
              <w:t>1.</w:t>
            </w:r>
            <w:r>
              <w:rPr>
                <w:rFonts w:ascii="宋体" w:hAnsi="宋体" w:hint="eastAsia"/>
                <w:szCs w:val="21"/>
              </w:rPr>
              <w:t>生物识别技术概述</w:t>
            </w:r>
          </w:p>
          <w:p w:rsidR="008A652F" w:rsidRPr="00792D7E" w:rsidRDefault="008A652F" w:rsidP="008A652F">
            <w:pPr>
              <w:spacing w:line="360" w:lineRule="auto"/>
              <w:ind w:firstLine="425"/>
              <w:rPr>
                <w:rFonts w:ascii="宋体" w:hAnsi="宋体"/>
              </w:rPr>
            </w:pPr>
            <w:r>
              <w:rPr>
                <w:rFonts w:ascii="宋体" w:hAnsi="宋体" w:hint="eastAsia"/>
              </w:rPr>
              <w:t>2.</w:t>
            </w:r>
            <w:r w:rsidRPr="00792D7E">
              <w:rPr>
                <w:rFonts w:ascii="宋体" w:hAnsi="宋体" w:hint="eastAsia"/>
              </w:rPr>
              <w:t>生物识别技术的分类</w:t>
            </w:r>
          </w:p>
          <w:p w:rsidR="008A652F" w:rsidRPr="00255509" w:rsidRDefault="008A652F" w:rsidP="008A652F">
            <w:pPr>
              <w:spacing w:line="360" w:lineRule="auto"/>
              <w:ind w:firstLine="425"/>
              <w:rPr>
                <w:rFonts w:ascii="宋体" w:hAnsi="宋体"/>
              </w:rPr>
            </w:pPr>
            <w:r>
              <w:rPr>
                <w:rFonts w:ascii="宋体" w:hAnsi="宋体" w:hint="eastAsia"/>
              </w:rPr>
              <w:t>3.</w:t>
            </w:r>
            <w:r w:rsidRPr="00255509">
              <w:rPr>
                <w:rFonts w:ascii="宋体" w:hAnsi="宋体" w:hint="eastAsia"/>
              </w:rPr>
              <w:t>生物识别技术发展趋势</w:t>
            </w:r>
          </w:p>
          <w:p w:rsidR="008A652F" w:rsidRPr="00255509" w:rsidRDefault="008A652F" w:rsidP="008A652F">
            <w:pPr>
              <w:spacing w:line="360" w:lineRule="auto"/>
              <w:ind w:firstLine="425"/>
              <w:rPr>
                <w:rFonts w:ascii="宋体" w:hAnsi="宋体"/>
              </w:rPr>
            </w:pPr>
            <w:r>
              <w:rPr>
                <w:rFonts w:ascii="宋体" w:hAnsi="宋体" w:hint="eastAsia"/>
              </w:rPr>
              <w:t>4.</w:t>
            </w:r>
            <w:r w:rsidRPr="00255509">
              <w:rPr>
                <w:rFonts w:ascii="宋体" w:hAnsi="宋体" w:hint="eastAsia"/>
              </w:rPr>
              <w:t>生物识别技术应用领域及案例</w:t>
            </w:r>
          </w:p>
          <w:p w:rsidR="00BA4EEF" w:rsidRDefault="00BA4EEF" w:rsidP="00BA4EEF">
            <w:pPr>
              <w:keepLines/>
              <w:widowControl/>
              <w:spacing w:line="360" w:lineRule="auto"/>
              <w:rPr>
                <w:rFonts w:ascii="微软雅黑" w:eastAsia="微软雅黑" w:hAnsi="微软雅黑" w:hint="eastAsia"/>
                <w:b/>
                <w:sz w:val="24"/>
              </w:rPr>
            </w:pPr>
            <w:r w:rsidRPr="00BA4EEF">
              <w:rPr>
                <w:rFonts w:ascii="微软雅黑" w:eastAsia="微软雅黑" w:hAnsi="微软雅黑" w:hint="eastAsia"/>
                <w:b/>
                <w:sz w:val="24"/>
              </w:rPr>
              <w:lastRenderedPageBreak/>
              <w:t>讲授新课（</w:t>
            </w:r>
            <w:r w:rsidR="00351C64">
              <w:rPr>
                <w:rFonts w:ascii="微软雅黑" w:eastAsia="微软雅黑" w:hAnsi="微软雅黑" w:hint="eastAsia"/>
                <w:b/>
                <w:sz w:val="24"/>
              </w:rPr>
              <w:t>30</w:t>
            </w:r>
            <w:r w:rsidRPr="00BA4EEF">
              <w:rPr>
                <w:rFonts w:ascii="微软雅黑" w:eastAsia="微软雅黑" w:hAnsi="微软雅黑" w:hint="eastAsia"/>
                <w:b/>
                <w:sz w:val="24"/>
              </w:rPr>
              <w:t>分钟）</w:t>
            </w:r>
          </w:p>
          <w:p w:rsidR="001D1B08" w:rsidRDefault="001D1B08" w:rsidP="001D1B08">
            <w:pPr>
              <w:spacing w:line="360" w:lineRule="auto"/>
              <w:ind w:firstLine="425"/>
              <w:rPr>
                <w:rFonts w:ascii="宋体" w:hAnsi="宋体" w:hint="eastAsia"/>
                <w:szCs w:val="21"/>
              </w:rPr>
            </w:pPr>
            <w:r>
              <w:rPr>
                <w:rFonts w:ascii="宋体" w:hAnsi="宋体" w:hint="eastAsia"/>
                <w:szCs w:val="21"/>
              </w:rPr>
              <w:t>一、BDS与GPS简介</w:t>
            </w:r>
          </w:p>
          <w:p w:rsidR="001D1B08" w:rsidRDefault="001D1B08" w:rsidP="001D1B08">
            <w:pPr>
              <w:spacing w:line="360" w:lineRule="auto"/>
              <w:ind w:firstLine="425"/>
              <w:rPr>
                <w:rFonts w:ascii="宋体" w:hAnsi="宋体" w:hint="eastAsia"/>
                <w:szCs w:val="21"/>
              </w:rPr>
            </w:pPr>
            <w:r>
              <w:rPr>
                <w:rFonts w:ascii="宋体" w:hAnsi="宋体" w:hint="eastAsia"/>
                <w:szCs w:val="21"/>
              </w:rPr>
              <w:t>（一）概述</w:t>
            </w:r>
          </w:p>
          <w:p w:rsidR="001D1B08" w:rsidRDefault="001D1B08" w:rsidP="001D1B08">
            <w:pPr>
              <w:spacing w:line="360" w:lineRule="auto"/>
              <w:ind w:firstLine="425"/>
              <w:rPr>
                <w:rFonts w:ascii="宋体" w:hAnsi="宋体" w:hint="eastAsia"/>
                <w:szCs w:val="21"/>
              </w:rPr>
            </w:pPr>
            <w:r>
              <w:rPr>
                <w:rFonts w:ascii="宋体" w:hAnsi="宋体" w:hint="eastAsia"/>
                <w:szCs w:val="21"/>
              </w:rPr>
              <w:t>1.BDS</w:t>
            </w:r>
          </w:p>
          <w:p w:rsidR="00EE78CD" w:rsidRDefault="001D1B08" w:rsidP="001D1B08">
            <w:pPr>
              <w:keepLines/>
              <w:widowControl/>
              <w:spacing w:line="360" w:lineRule="auto"/>
              <w:ind w:firstLineChars="200" w:firstLine="420"/>
              <w:rPr>
                <w:rFonts w:ascii="宋体" w:hAnsi="宋体" w:hint="eastAsia"/>
                <w:szCs w:val="21"/>
              </w:rPr>
            </w:pPr>
            <w:r w:rsidRPr="00A3309A">
              <w:rPr>
                <w:rFonts w:ascii="宋体" w:hAnsi="宋体" w:hint="eastAsia"/>
                <w:szCs w:val="21"/>
              </w:rPr>
              <w:t>北斗卫星导航系统（以下简称北斗系统）是中国着眼于国家安全和经济社会发展需要，自主建设、独立运行的卫星导航系统，是为全球用户提供全天候、全天时、高精度的定位、导航和授时服务的国家重要空间基础设施。</w:t>
            </w:r>
          </w:p>
          <w:p w:rsidR="001D1B08" w:rsidRDefault="001D1B08" w:rsidP="001D1B08">
            <w:pPr>
              <w:spacing w:line="360" w:lineRule="auto"/>
              <w:ind w:firstLine="425"/>
              <w:rPr>
                <w:rFonts w:ascii="宋体" w:hAnsi="宋体" w:hint="eastAsia"/>
                <w:szCs w:val="21"/>
              </w:rPr>
            </w:pPr>
            <w:r>
              <w:rPr>
                <w:rFonts w:ascii="宋体" w:hAnsi="宋体" w:hint="eastAsia"/>
                <w:szCs w:val="21"/>
              </w:rPr>
              <w:t>2.GPS</w:t>
            </w:r>
          </w:p>
          <w:p w:rsidR="001D1B08" w:rsidRDefault="001D1B08" w:rsidP="001D1B08">
            <w:pPr>
              <w:keepLines/>
              <w:widowControl/>
              <w:spacing w:line="360" w:lineRule="auto"/>
              <w:ind w:firstLineChars="200" w:firstLine="420"/>
              <w:rPr>
                <w:rFonts w:ascii="宋体" w:hAnsi="宋体" w:hint="eastAsia"/>
                <w:szCs w:val="21"/>
              </w:rPr>
            </w:pPr>
            <w:r w:rsidRPr="008A05D3">
              <w:rPr>
                <w:rFonts w:ascii="宋体" w:hAnsi="宋体"/>
                <w:szCs w:val="21"/>
              </w:rPr>
              <w:t>美国的全球定位系统</w:t>
            </w:r>
            <w:r w:rsidRPr="008A05D3">
              <w:rPr>
                <w:rFonts w:ascii="宋体" w:hAnsi="宋体" w:hint="eastAsia"/>
                <w:szCs w:val="21"/>
              </w:rPr>
              <w:t>（</w:t>
            </w:r>
            <w:r w:rsidRPr="008A05D3">
              <w:rPr>
                <w:rFonts w:ascii="宋体" w:hAnsi="宋体"/>
                <w:szCs w:val="21"/>
              </w:rPr>
              <w:t>GPS</w:t>
            </w:r>
            <w:r w:rsidRPr="008A05D3">
              <w:rPr>
                <w:rFonts w:ascii="宋体" w:hAnsi="宋体" w:hint="eastAsia"/>
                <w:szCs w:val="21"/>
              </w:rPr>
              <w:t>）</w:t>
            </w:r>
            <w:r w:rsidRPr="008A05D3">
              <w:rPr>
                <w:rFonts w:ascii="宋体" w:hAnsi="宋体"/>
                <w:szCs w:val="21"/>
              </w:rPr>
              <w:t>是20世纪70年代由美国陆、海、空三军联合研制的新型空间卫星导航定位系统。GPS是一个全球性、全天候、全天时、高精度的导航定位和时间传递系统。</w:t>
            </w:r>
          </w:p>
          <w:p w:rsidR="001D1B08" w:rsidRDefault="001D1B08" w:rsidP="001D1B08">
            <w:pPr>
              <w:spacing w:line="360" w:lineRule="auto"/>
              <w:ind w:firstLine="425"/>
              <w:rPr>
                <w:rFonts w:ascii="宋体" w:hAnsi="宋体" w:hint="eastAsia"/>
                <w:szCs w:val="21"/>
              </w:rPr>
            </w:pPr>
            <w:r>
              <w:rPr>
                <w:rFonts w:ascii="宋体" w:hAnsi="宋体" w:hint="eastAsia"/>
                <w:szCs w:val="21"/>
              </w:rPr>
              <w:t>（二）特点</w:t>
            </w:r>
          </w:p>
          <w:p w:rsidR="001D1B08" w:rsidRDefault="001D1B08" w:rsidP="001D1B08">
            <w:pPr>
              <w:spacing w:line="360" w:lineRule="auto"/>
              <w:ind w:firstLineChars="250" w:firstLine="525"/>
              <w:rPr>
                <w:rFonts w:ascii="宋体" w:hAnsi="宋体" w:hint="eastAsia"/>
                <w:szCs w:val="21"/>
              </w:rPr>
            </w:pPr>
            <w:r>
              <w:rPr>
                <w:rFonts w:ascii="宋体" w:hAnsi="宋体" w:hint="eastAsia"/>
                <w:szCs w:val="21"/>
              </w:rPr>
              <w:t>1.</w:t>
            </w:r>
            <w:r w:rsidRPr="00723905">
              <w:rPr>
                <w:rFonts w:ascii="宋体" w:hAnsi="宋体" w:hint="eastAsia"/>
                <w:szCs w:val="21"/>
              </w:rPr>
              <w:t xml:space="preserve">北斗系统具有以下特点： </w:t>
            </w:r>
          </w:p>
          <w:p w:rsidR="001D1B08" w:rsidRDefault="001D1B08" w:rsidP="001D1B08">
            <w:pPr>
              <w:spacing w:line="360" w:lineRule="auto"/>
              <w:ind w:firstLine="425"/>
              <w:rPr>
                <w:rFonts w:ascii="宋体" w:hAnsi="宋体" w:hint="eastAsia"/>
                <w:szCs w:val="21"/>
              </w:rPr>
            </w:pPr>
            <w:r>
              <w:rPr>
                <w:rFonts w:ascii="宋体" w:hAnsi="宋体" w:hint="eastAsia"/>
                <w:szCs w:val="21"/>
              </w:rPr>
              <w:t>（1）</w:t>
            </w:r>
            <w:r w:rsidRPr="00723905">
              <w:rPr>
                <w:rFonts w:ascii="宋体" w:hAnsi="宋体" w:hint="eastAsia"/>
                <w:szCs w:val="21"/>
              </w:rPr>
              <w:t xml:space="preserve">北斗系统空间段采用三种轨道卫星组成的混合星座，与其他卫星导航系统相比高轨卫星更多，抗遮挡能力强，尤其低纬度地区性能特点更为明显。 </w:t>
            </w:r>
          </w:p>
          <w:p w:rsidR="001D1B08" w:rsidRDefault="001D1B08" w:rsidP="001D1B08">
            <w:pPr>
              <w:spacing w:line="360" w:lineRule="auto"/>
              <w:ind w:firstLine="425"/>
              <w:rPr>
                <w:rFonts w:ascii="宋体" w:hAnsi="宋体" w:hint="eastAsia"/>
                <w:szCs w:val="21"/>
              </w:rPr>
            </w:pPr>
            <w:r>
              <w:rPr>
                <w:rFonts w:ascii="宋体" w:hAnsi="宋体" w:hint="eastAsia"/>
                <w:szCs w:val="21"/>
              </w:rPr>
              <w:t>（2）</w:t>
            </w:r>
            <w:r w:rsidRPr="00723905">
              <w:rPr>
                <w:rFonts w:ascii="宋体" w:hAnsi="宋体" w:hint="eastAsia"/>
                <w:szCs w:val="21"/>
              </w:rPr>
              <w:t xml:space="preserve">北斗系统提供多个频点的导航信号，能够通过多频信号组合使用等方式提高服务精度。 </w:t>
            </w:r>
          </w:p>
          <w:p w:rsidR="001D1B08" w:rsidRDefault="001D1B08" w:rsidP="001D1B08">
            <w:pPr>
              <w:spacing w:line="360" w:lineRule="auto"/>
              <w:ind w:firstLine="425"/>
              <w:rPr>
                <w:rFonts w:ascii="宋体" w:hAnsi="宋体" w:hint="eastAsia"/>
                <w:szCs w:val="21"/>
              </w:rPr>
            </w:pPr>
            <w:r>
              <w:rPr>
                <w:rFonts w:ascii="宋体" w:hAnsi="宋体" w:hint="eastAsia"/>
                <w:szCs w:val="21"/>
              </w:rPr>
              <w:t>（3）</w:t>
            </w:r>
            <w:r w:rsidRPr="00723905">
              <w:rPr>
                <w:rFonts w:ascii="宋体" w:hAnsi="宋体" w:hint="eastAsia"/>
                <w:szCs w:val="21"/>
              </w:rPr>
              <w:t>北斗系统创新融合了导航与通信能力，具有实时导航、快速定位、精确授时、位置报告和短报文通信服务五大功能。</w:t>
            </w:r>
          </w:p>
          <w:p w:rsidR="001D1B08" w:rsidRDefault="001D1B08" w:rsidP="001D1B08">
            <w:pPr>
              <w:spacing w:line="360" w:lineRule="auto"/>
              <w:ind w:firstLine="425"/>
              <w:rPr>
                <w:rFonts w:ascii="宋体" w:hAnsi="宋体" w:hint="eastAsia"/>
                <w:szCs w:val="21"/>
              </w:rPr>
            </w:pPr>
            <w:r>
              <w:rPr>
                <w:rFonts w:ascii="宋体" w:hAnsi="宋体" w:hint="eastAsia"/>
                <w:szCs w:val="21"/>
              </w:rPr>
              <w:t>2.GPS的特点</w:t>
            </w:r>
          </w:p>
          <w:p w:rsidR="001D1B08" w:rsidRDefault="001D1B08" w:rsidP="001D1B08">
            <w:pPr>
              <w:spacing w:line="360" w:lineRule="auto"/>
              <w:ind w:firstLine="425"/>
              <w:rPr>
                <w:rFonts w:ascii="宋体" w:hAnsi="宋体" w:hint="eastAsia"/>
                <w:szCs w:val="21"/>
              </w:rPr>
            </w:pPr>
            <w:r w:rsidRPr="00061800">
              <w:rPr>
                <w:rFonts w:ascii="宋体" w:hAnsi="宋体" w:hint="eastAsia"/>
                <w:szCs w:val="21"/>
              </w:rPr>
              <w:t>GPS</w:t>
            </w:r>
            <w:r>
              <w:rPr>
                <w:rFonts w:ascii="宋体" w:hAnsi="宋体" w:hint="eastAsia"/>
                <w:szCs w:val="21"/>
              </w:rPr>
              <w:t>是目前是</w:t>
            </w:r>
            <w:r w:rsidRPr="00061800">
              <w:rPr>
                <w:rFonts w:ascii="宋体" w:hAnsi="宋体" w:hint="eastAsia"/>
                <w:szCs w:val="21"/>
              </w:rPr>
              <w:t>最为成功的卫星定位系统，被誉为人类定位技术的一个里程碑。归纳起来，系统具有以下特点</w:t>
            </w:r>
            <w:r>
              <w:rPr>
                <w:rFonts w:ascii="宋体" w:hAnsi="宋体" w:hint="eastAsia"/>
                <w:szCs w:val="21"/>
              </w:rPr>
              <w:t>。</w:t>
            </w:r>
          </w:p>
          <w:p w:rsidR="001D1B08" w:rsidRPr="00061800" w:rsidRDefault="001D1B08" w:rsidP="001D1B08">
            <w:pPr>
              <w:spacing w:line="360" w:lineRule="auto"/>
              <w:ind w:firstLine="425"/>
              <w:rPr>
                <w:rFonts w:ascii="宋体" w:hAnsi="宋体"/>
                <w:szCs w:val="21"/>
              </w:rPr>
            </w:pPr>
            <w:r w:rsidRPr="00061800">
              <w:rPr>
                <w:rFonts w:ascii="宋体" w:hAnsi="宋体"/>
                <w:szCs w:val="21"/>
              </w:rPr>
              <w:t>(1)全球，全天候连续不断的导航定位能力。</w:t>
            </w:r>
            <w:bookmarkStart w:id="0" w:name="ref_7"/>
          </w:p>
          <w:p w:rsidR="001D1B08" w:rsidRDefault="001D1B08" w:rsidP="001D1B08">
            <w:pPr>
              <w:spacing w:line="360" w:lineRule="auto"/>
              <w:ind w:firstLine="425"/>
              <w:rPr>
                <w:rFonts w:ascii="宋体" w:hAnsi="宋体" w:hint="eastAsia"/>
                <w:szCs w:val="21"/>
              </w:rPr>
            </w:pPr>
            <w:r w:rsidRPr="00061800">
              <w:rPr>
                <w:rFonts w:ascii="宋体" w:hAnsi="宋体"/>
                <w:szCs w:val="21"/>
              </w:rPr>
              <w:t>(2)实时导航，定位精度高，观测时间短。</w:t>
            </w:r>
          </w:p>
          <w:p w:rsidR="001D1B08" w:rsidRDefault="001D1B08" w:rsidP="001D1B08">
            <w:pPr>
              <w:spacing w:line="360" w:lineRule="auto"/>
              <w:ind w:firstLine="425"/>
              <w:rPr>
                <w:rFonts w:ascii="宋体" w:hAnsi="宋体" w:hint="eastAsia"/>
                <w:szCs w:val="21"/>
              </w:rPr>
            </w:pPr>
            <w:r w:rsidRPr="00061800">
              <w:rPr>
                <w:rFonts w:ascii="宋体" w:hAnsi="宋体"/>
                <w:szCs w:val="21"/>
              </w:rPr>
              <w:t>(3)测站无需通视</w:t>
            </w:r>
            <w:r>
              <w:rPr>
                <w:rFonts w:ascii="宋体" w:hAnsi="宋体" w:hint="eastAsia"/>
                <w:szCs w:val="21"/>
              </w:rPr>
              <w:t>。</w:t>
            </w:r>
          </w:p>
          <w:p w:rsidR="001D1B08" w:rsidRPr="00061800" w:rsidRDefault="001D1B08" w:rsidP="001D1B08">
            <w:pPr>
              <w:spacing w:line="360" w:lineRule="auto"/>
              <w:ind w:firstLine="425"/>
              <w:rPr>
                <w:rFonts w:ascii="宋体" w:hAnsi="宋体"/>
                <w:szCs w:val="21"/>
              </w:rPr>
            </w:pPr>
            <w:r w:rsidRPr="00061800">
              <w:rPr>
                <w:rFonts w:ascii="宋体" w:hAnsi="宋体"/>
                <w:szCs w:val="21"/>
              </w:rPr>
              <w:t>(4)可提供全球统一的三维地心坐标</w:t>
            </w:r>
            <w:r>
              <w:rPr>
                <w:rFonts w:ascii="宋体" w:hAnsi="宋体" w:hint="eastAsia"/>
                <w:szCs w:val="21"/>
              </w:rPr>
              <w:t>。</w:t>
            </w:r>
          </w:p>
          <w:p w:rsidR="001D1B08" w:rsidRPr="00061800" w:rsidRDefault="001D1B08" w:rsidP="001D1B08">
            <w:pPr>
              <w:spacing w:line="360" w:lineRule="auto"/>
              <w:ind w:firstLine="425"/>
              <w:rPr>
                <w:rFonts w:ascii="宋体" w:hAnsi="宋体"/>
                <w:szCs w:val="21"/>
              </w:rPr>
            </w:pPr>
            <w:r w:rsidRPr="00061800">
              <w:rPr>
                <w:rFonts w:ascii="宋体" w:hAnsi="宋体"/>
                <w:szCs w:val="21"/>
              </w:rPr>
              <w:t>(5)仪器操作简便</w:t>
            </w:r>
            <w:r>
              <w:rPr>
                <w:rFonts w:ascii="宋体" w:hAnsi="宋体" w:hint="eastAsia"/>
                <w:szCs w:val="21"/>
              </w:rPr>
              <w:t>。</w:t>
            </w:r>
          </w:p>
          <w:p w:rsidR="001D1B08" w:rsidRPr="00061800" w:rsidRDefault="001D1B08" w:rsidP="001D1B08">
            <w:pPr>
              <w:spacing w:line="360" w:lineRule="auto"/>
              <w:ind w:firstLine="425"/>
              <w:rPr>
                <w:rFonts w:ascii="宋体" w:hAnsi="宋体"/>
                <w:szCs w:val="21"/>
              </w:rPr>
            </w:pPr>
            <w:r w:rsidRPr="00061800">
              <w:rPr>
                <w:rFonts w:ascii="宋体" w:hAnsi="宋体"/>
                <w:szCs w:val="21"/>
              </w:rPr>
              <w:t>(6)抗干扰能力强、保密性好</w:t>
            </w:r>
            <w:bookmarkEnd w:id="0"/>
            <w:r>
              <w:rPr>
                <w:rFonts w:ascii="宋体" w:hAnsi="宋体" w:hint="eastAsia"/>
                <w:szCs w:val="21"/>
              </w:rPr>
              <w:t>。</w:t>
            </w:r>
          </w:p>
          <w:p w:rsidR="001D1B08" w:rsidRPr="00061800" w:rsidRDefault="001D1B08" w:rsidP="001D1B08">
            <w:pPr>
              <w:spacing w:line="360" w:lineRule="auto"/>
              <w:ind w:firstLine="425"/>
              <w:rPr>
                <w:rFonts w:ascii="宋体" w:hAnsi="宋体" w:hint="eastAsia"/>
                <w:szCs w:val="21"/>
              </w:rPr>
            </w:pPr>
            <w:r w:rsidRPr="00061800">
              <w:rPr>
                <w:rFonts w:ascii="宋体" w:hAnsi="宋体"/>
                <w:szCs w:val="21"/>
              </w:rPr>
              <w:t>(7)功能多、应用广泛</w:t>
            </w:r>
            <w:r>
              <w:rPr>
                <w:rFonts w:ascii="宋体" w:hAnsi="宋体" w:hint="eastAsia"/>
                <w:szCs w:val="21"/>
              </w:rPr>
              <w:t>。</w:t>
            </w:r>
          </w:p>
          <w:p w:rsidR="001D1B08" w:rsidRDefault="001D1B08" w:rsidP="001D1B08">
            <w:pPr>
              <w:spacing w:line="360" w:lineRule="auto"/>
              <w:ind w:firstLine="425"/>
              <w:rPr>
                <w:rFonts w:ascii="宋体" w:hAnsi="宋体" w:hint="eastAsia"/>
                <w:szCs w:val="21"/>
              </w:rPr>
            </w:pPr>
            <w:r>
              <w:rPr>
                <w:rFonts w:ascii="宋体" w:hAnsi="宋体" w:hint="eastAsia"/>
                <w:szCs w:val="21"/>
              </w:rPr>
              <w:t>二、BDS与GPS的组成及工作原理</w:t>
            </w:r>
          </w:p>
          <w:p w:rsidR="001D1B08" w:rsidRDefault="001D1B08" w:rsidP="001D1B08">
            <w:pPr>
              <w:spacing w:line="360" w:lineRule="auto"/>
              <w:ind w:firstLine="425"/>
              <w:rPr>
                <w:rFonts w:ascii="宋体" w:hAnsi="宋体" w:hint="eastAsia"/>
                <w:szCs w:val="21"/>
              </w:rPr>
            </w:pPr>
            <w:r>
              <w:rPr>
                <w:rFonts w:ascii="宋体" w:hAnsi="宋体" w:hint="eastAsia"/>
                <w:szCs w:val="21"/>
              </w:rPr>
              <w:t>（一）北斗的组成</w:t>
            </w:r>
          </w:p>
          <w:p w:rsidR="001D1B08" w:rsidRDefault="001D1B08" w:rsidP="001D1B08">
            <w:pPr>
              <w:spacing w:line="360" w:lineRule="auto"/>
              <w:ind w:firstLine="425"/>
              <w:rPr>
                <w:rFonts w:ascii="宋体" w:hAnsi="宋体" w:hint="eastAsia"/>
                <w:szCs w:val="21"/>
              </w:rPr>
            </w:pPr>
            <w:r w:rsidRPr="00B93E88">
              <w:rPr>
                <w:rFonts w:ascii="宋体" w:hAnsi="宋体" w:hint="eastAsia"/>
                <w:szCs w:val="21"/>
              </w:rPr>
              <w:t>北斗系统是中国着眼于国家安全和经济社会发展需要，自主建</w:t>
            </w:r>
            <w:r w:rsidRPr="001A650C">
              <w:rPr>
                <w:rFonts w:ascii="宋体" w:hAnsi="宋体" w:hint="eastAsia"/>
                <w:szCs w:val="21"/>
              </w:rPr>
              <w:t>设、独立运行的卫星导航系统，北斗系</w:t>
            </w:r>
            <w:r w:rsidRPr="001A650C">
              <w:rPr>
                <w:rFonts w:ascii="宋体" w:hAnsi="宋体" w:hint="eastAsia"/>
                <w:szCs w:val="21"/>
              </w:rPr>
              <w:lastRenderedPageBreak/>
              <w:t>统由空间段、地面段和用户段三部分组成。</w:t>
            </w:r>
          </w:p>
          <w:p w:rsidR="001D1B08" w:rsidRDefault="001D1B08" w:rsidP="001D1B08">
            <w:pPr>
              <w:spacing w:line="360" w:lineRule="auto"/>
              <w:ind w:firstLine="425"/>
              <w:rPr>
                <w:rFonts w:ascii="宋体" w:hAnsi="宋体" w:hint="eastAsia"/>
                <w:szCs w:val="21"/>
              </w:rPr>
            </w:pPr>
            <w:r>
              <w:rPr>
                <w:rFonts w:ascii="宋体" w:hAnsi="宋体" w:hint="eastAsia"/>
                <w:szCs w:val="21"/>
              </w:rPr>
              <w:t>（二）GPS的组成</w:t>
            </w:r>
          </w:p>
          <w:p w:rsidR="001D1B08" w:rsidRPr="001D1B08" w:rsidRDefault="001D1B08" w:rsidP="001D1B08">
            <w:pPr>
              <w:spacing w:line="360" w:lineRule="auto"/>
              <w:ind w:firstLine="425"/>
              <w:rPr>
                <w:rFonts w:ascii="宋体" w:hAnsi="宋体" w:hint="eastAsia"/>
                <w:szCs w:val="21"/>
              </w:rPr>
            </w:pPr>
            <w:r>
              <w:rPr>
                <w:rFonts w:ascii="宋体" w:hAnsi="宋体" w:hint="eastAsia"/>
                <w:szCs w:val="21"/>
              </w:rPr>
              <w:t>GPS</w:t>
            </w:r>
            <w:r w:rsidRPr="00E2558F">
              <w:rPr>
                <w:rFonts w:ascii="宋体" w:hAnsi="宋体" w:hint="eastAsia"/>
                <w:szCs w:val="21"/>
              </w:rPr>
              <w:t>由以下三个部分组成：空间部分</w:t>
            </w:r>
            <w:r>
              <w:rPr>
                <w:rFonts w:ascii="宋体" w:hAnsi="宋体" w:hint="eastAsia"/>
                <w:szCs w:val="21"/>
              </w:rPr>
              <w:t>（</w:t>
            </w:r>
            <w:r w:rsidRPr="00E2558F">
              <w:rPr>
                <w:rFonts w:ascii="宋体" w:hAnsi="宋体" w:hint="eastAsia"/>
                <w:szCs w:val="21"/>
              </w:rPr>
              <w:t>GPS卫星</w:t>
            </w:r>
            <w:r>
              <w:rPr>
                <w:rFonts w:ascii="宋体" w:hAnsi="宋体" w:hint="eastAsia"/>
                <w:szCs w:val="21"/>
              </w:rPr>
              <w:t>）</w:t>
            </w:r>
            <w:r w:rsidRPr="00E2558F">
              <w:rPr>
                <w:rFonts w:ascii="宋体" w:hAnsi="宋体" w:hint="eastAsia"/>
                <w:szCs w:val="21"/>
              </w:rPr>
              <w:t>、地面监控部分和用户部分。</w:t>
            </w:r>
          </w:p>
          <w:p w:rsidR="001D1B08" w:rsidRDefault="001D1B08" w:rsidP="001D1B08">
            <w:pPr>
              <w:spacing w:line="360" w:lineRule="auto"/>
              <w:ind w:firstLine="425"/>
              <w:rPr>
                <w:rFonts w:ascii="宋体" w:hAnsi="宋体" w:hint="eastAsia"/>
              </w:rPr>
            </w:pPr>
            <w:r>
              <w:rPr>
                <w:rFonts w:ascii="宋体" w:hAnsi="宋体" w:hint="eastAsia"/>
              </w:rPr>
              <w:t>（三）</w:t>
            </w:r>
            <w:r w:rsidRPr="00812183">
              <w:rPr>
                <w:rFonts w:ascii="宋体" w:hAnsi="宋体" w:hint="eastAsia"/>
              </w:rPr>
              <w:t>全球导航卫星系统</w:t>
            </w:r>
            <w:r w:rsidRPr="00C1714D">
              <w:rPr>
                <w:rFonts w:ascii="宋体" w:hAnsi="宋体"/>
              </w:rPr>
              <w:t>的工作原理</w:t>
            </w:r>
          </w:p>
          <w:p w:rsidR="001D1B08" w:rsidRPr="00D90AF0" w:rsidRDefault="001D1B08" w:rsidP="001D1B08">
            <w:pPr>
              <w:spacing w:line="360" w:lineRule="auto"/>
              <w:ind w:firstLine="425"/>
              <w:rPr>
                <w:rFonts w:ascii="宋体" w:hAnsi="宋体" w:hint="eastAsia"/>
                <w:szCs w:val="21"/>
              </w:rPr>
            </w:pPr>
            <w:r>
              <w:rPr>
                <w:rFonts w:ascii="宋体" w:hAnsi="宋体" w:hint="eastAsia"/>
              </w:rPr>
              <w:t>以GPS为例，</w:t>
            </w:r>
            <w:r w:rsidRPr="00D90AF0">
              <w:rPr>
                <w:rFonts w:ascii="宋体" w:hAnsi="宋体" w:hint="eastAsia"/>
              </w:rPr>
              <w:t>GPS定位的基本原理是根据高速运动的卫星瞬间位置作为已知的起算数据，采用空间距离后</w:t>
            </w:r>
            <w:r w:rsidRPr="00D90AF0">
              <w:rPr>
                <w:rFonts w:ascii="宋体" w:hAnsi="宋体" w:hint="eastAsia"/>
                <w:szCs w:val="21"/>
              </w:rPr>
              <w:t>方交会的方法，确定待测点的位置。</w:t>
            </w:r>
          </w:p>
          <w:p w:rsidR="001D1B08" w:rsidRDefault="001D1B08" w:rsidP="001D1B08">
            <w:pPr>
              <w:keepLines/>
              <w:widowControl/>
              <w:spacing w:line="360" w:lineRule="auto"/>
              <w:ind w:firstLineChars="200" w:firstLine="420"/>
              <w:rPr>
                <w:rFonts w:ascii="微软雅黑" w:eastAsia="微软雅黑" w:hAnsi="微软雅黑" w:hint="eastAsia"/>
                <w:b/>
                <w:sz w:val="24"/>
              </w:rPr>
            </w:pPr>
            <w:r>
              <w:rPr>
                <w:rFonts w:ascii="宋体" w:hAnsi="宋体"/>
                <w:noProof/>
              </w:rPr>
              <w:drawing>
                <wp:inline distT="0" distB="0" distL="0" distR="0">
                  <wp:extent cx="4943475" cy="2533650"/>
                  <wp:effectExtent l="0" t="0" r="9525" b="0"/>
                  <wp:docPr id="1" name="图片 1" descr="导航系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导航系统"/>
                          <pic:cNvPicPr>
                            <a:picLocks noChangeAspect="1" noChangeArrowheads="1"/>
                          </pic:cNvPicPr>
                        </pic:nvPicPr>
                        <pic:blipFill>
                          <a:blip r:embed="rId8">
                            <a:extLst>
                              <a:ext uri="{28A0092B-C50C-407E-A947-70E740481C1C}">
                                <a14:useLocalDpi xmlns:a14="http://schemas.microsoft.com/office/drawing/2010/main" val="0"/>
                              </a:ext>
                            </a:extLst>
                          </a:blip>
                          <a:srcRect t="1553"/>
                          <a:stretch>
                            <a:fillRect/>
                          </a:stretch>
                        </pic:blipFill>
                        <pic:spPr bwMode="auto">
                          <a:xfrm>
                            <a:off x="0" y="0"/>
                            <a:ext cx="4943475" cy="2533650"/>
                          </a:xfrm>
                          <a:prstGeom prst="rect">
                            <a:avLst/>
                          </a:prstGeom>
                          <a:noFill/>
                          <a:ln>
                            <a:noFill/>
                          </a:ln>
                        </pic:spPr>
                      </pic:pic>
                    </a:graphicData>
                  </a:graphic>
                </wp:inline>
              </w:drawing>
            </w:r>
          </w:p>
          <w:p w:rsidR="001D1B08" w:rsidRPr="005057B7" w:rsidRDefault="001D1B08" w:rsidP="001D1B08">
            <w:pPr>
              <w:spacing w:line="360" w:lineRule="auto"/>
              <w:ind w:firstLine="425"/>
              <w:rPr>
                <w:rFonts w:ascii="宋体" w:hAnsi="宋体" w:hint="eastAsia"/>
              </w:rPr>
            </w:pPr>
            <w:r w:rsidRPr="005057B7">
              <w:rPr>
                <w:rFonts w:ascii="宋体" w:hAnsi="宋体" w:hint="eastAsia"/>
              </w:rPr>
              <w:t>三、北斗发展背景与发展历程</w:t>
            </w:r>
          </w:p>
          <w:p w:rsidR="001D1B08" w:rsidRPr="00557F7F" w:rsidRDefault="001D1B08" w:rsidP="001D1B08">
            <w:pPr>
              <w:spacing w:line="360" w:lineRule="auto"/>
              <w:ind w:firstLine="425"/>
              <w:rPr>
                <w:rFonts w:ascii="宋体" w:hAnsi="宋体" w:hint="eastAsia"/>
                <w:szCs w:val="21"/>
              </w:rPr>
            </w:pPr>
            <w:r>
              <w:rPr>
                <w:rFonts w:ascii="宋体" w:hAnsi="宋体" w:hint="eastAsia"/>
                <w:szCs w:val="21"/>
              </w:rPr>
              <w:t>（一）</w:t>
            </w:r>
            <w:r w:rsidRPr="00557F7F">
              <w:rPr>
                <w:rFonts w:ascii="宋体" w:hAnsi="宋体" w:hint="eastAsia"/>
                <w:szCs w:val="21"/>
              </w:rPr>
              <w:t>发展背景</w:t>
            </w:r>
          </w:p>
          <w:p w:rsidR="001D1B08" w:rsidRPr="00557F7F" w:rsidRDefault="001D1B08" w:rsidP="001D1B08">
            <w:pPr>
              <w:spacing w:line="360" w:lineRule="auto"/>
              <w:ind w:firstLine="425"/>
              <w:rPr>
                <w:rFonts w:ascii="宋体" w:hAnsi="宋体" w:hint="eastAsia"/>
                <w:szCs w:val="21"/>
              </w:rPr>
            </w:pPr>
            <w:r>
              <w:rPr>
                <w:rFonts w:ascii="宋体" w:hAnsi="宋体" w:hint="eastAsia"/>
                <w:szCs w:val="21"/>
              </w:rPr>
              <w:t>1.</w:t>
            </w:r>
            <w:r w:rsidRPr="00557F7F">
              <w:rPr>
                <w:rFonts w:ascii="宋体" w:hAnsi="宋体" w:hint="eastAsia"/>
                <w:szCs w:val="21"/>
              </w:rPr>
              <w:t xml:space="preserve"> 国际背景</w:t>
            </w:r>
          </w:p>
          <w:p w:rsidR="001D1B08" w:rsidRPr="00557F7F" w:rsidRDefault="001D1B08" w:rsidP="001D1B08">
            <w:pPr>
              <w:spacing w:line="360" w:lineRule="auto"/>
              <w:ind w:firstLine="425"/>
              <w:rPr>
                <w:rFonts w:ascii="宋体" w:hAnsi="宋体" w:hint="eastAsia"/>
                <w:szCs w:val="21"/>
              </w:rPr>
            </w:pPr>
            <w:r>
              <w:rPr>
                <w:rFonts w:ascii="宋体" w:hAnsi="宋体" w:hint="eastAsia"/>
                <w:szCs w:val="21"/>
              </w:rPr>
              <w:t>2.</w:t>
            </w:r>
            <w:r w:rsidRPr="00557F7F">
              <w:rPr>
                <w:rFonts w:ascii="宋体" w:hAnsi="宋体" w:hint="eastAsia"/>
                <w:szCs w:val="21"/>
              </w:rPr>
              <w:t>国内背景</w:t>
            </w:r>
          </w:p>
          <w:p w:rsidR="001D1B08" w:rsidRDefault="001D1B08" w:rsidP="001D1B08">
            <w:pPr>
              <w:spacing w:line="360" w:lineRule="auto"/>
              <w:ind w:firstLine="425"/>
              <w:rPr>
                <w:rFonts w:ascii="宋体" w:hAnsi="宋体" w:hint="eastAsia"/>
                <w:szCs w:val="21"/>
              </w:rPr>
            </w:pPr>
            <w:r>
              <w:rPr>
                <w:rFonts w:ascii="宋体" w:hAnsi="宋体" w:hint="eastAsia"/>
                <w:szCs w:val="21"/>
              </w:rPr>
              <w:t>（二）</w:t>
            </w:r>
            <w:r w:rsidRPr="00557F7F">
              <w:rPr>
                <w:rFonts w:ascii="宋体" w:hAnsi="宋体" w:hint="eastAsia"/>
                <w:szCs w:val="21"/>
              </w:rPr>
              <w:t>发展历程</w:t>
            </w:r>
          </w:p>
          <w:p w:rsidR="001D1B08" w:rsidRPr="00557F7F" w:rsidRDefault="001D1B08" w:rsidP="001D1B08">
            <w:pPr>
              <w:spacing w:line="360" w:lineRule="auto"/>
              <w:ind w:firstLine="425"/>
              <w:rPr>
                <w:rFonts w:ascii="宋体" w:hAnsi="宋体" w:hint="eastAsia"/>
                <w:szCs w:val="21"/>
              </w:rPr>
            </w:pPr>
            <w:r w:rsidRPr="00984FFC">
              <w:rPr>
                <w:rFonts w:ascii="宋体" w:hAnsi="宋体" w:hint="eastAsia"/>
                <w:szCs w:val="21"/>
              </w:rPr>
              <w:t>“三步走”发展战略：2000年年底，建成北斗一号系统，向中国提供服务；2012年年底，建成北斗二号系统，向亚太地区提供服务；2020年，建成北斗三号系统，向全球提供服务。</w:t>
            </w:r>
          </w:p>
          <w:p w:rsidR="001D1B08" w:rsidRPr="00557F7F" w:rsidRDefault="001D1B08" w:rsidP="001D1B08">
            <w:pPr>
              <w:spacing w:line="360" w:lineRule="auto"/>
              <w:ind w:firstLine="425"/>
              <w:rPr>
                <w:rFonts w:ascii="宋体" w:hAnsi="宋体" w:hint="eastAsia"/>
                <w:szCs w:val="21"/>
              </w:rPr>
            </w:pPr>
            <w:r>
              <w:rPr>
                <w:rFonts w:ascii="宋体" w:hAnsi="宋体" w:hint="eastAsia"/>
                <w:szCs w:val="21"/>
              </w:rPr>
              <w:t>四、</w:t>
            </w:r>
            <w:r w:rsidRPr="00557F7F">
              <w:rPr>
                <w:rFonts w:ascii="宋体" w:hAnsi="宋体" w:hint="eastAsia"/>
                <w:szCs w:val="21"/>
              </w:rPr>
              <w:t>北斗卫星系统在中国的优势</w:t>
            </w:r>
          </w:p>
          <w:p w:rsidR="001D1B08" w:rsidRPr="00A6408C" w:rsidRDefault="001D1B08" w:rsidP="00A6408C">
            <w:pPr>
              <w:spacing w:line="360" w:lineRule="auto"/>
              <w:ind w:firstLine="425"/>
              <w:rPr>
                <w:rFonts w:ascii="宋体" w:hAnsi="宋体"/>
                <w:szCs w:val="21"/>
              </w:rPr>
            </w:pPr>
            <w:r>
              <w:rPr>
                <w:rFonts w:ascii="宋体" w:hAnsi="宋体" w:hint="eastAsia"/>
                <w:szCs w:val="21"/>
              </w:rPr>
              <w:t>（一）</w:t>
            </w:r>
            <w:r w:rsidRPr="00EA5FC5">
              <w:rPr>
                <w:rFonts w:ascii="宋体" w:hAnsi="宋体" w:hint="eastAsia"/>
                <w:szCs w:val="21"/>
              </w:rPr>
              <w:t>北斗具有短报互文的功能。</w:t>
            </w:r>
          </w:p>
          <w:p w:rsidR="001D1B08" w:rsidRPr="00A6408C" w:rsidRDefault="001D1B08" w:rsidP="00A6408C">
            <w:pPr>
              <w:spacing w:line="360" w:lineRule="auto"/>
              <w:ind w:firstLine="425"/>
              <w:rPr>
                <w:rFonts w:ascii="宋体" w:hAnsi="宋体"/>
                <w:szCs w:val="21"/>
              </w:rPr>
            </w:pPr>
            <w:r>
              <w:rPr>
                <w:rFonts w:ascii="宋体" w:hAnsi="宋体" w:hint="eastAsia"/>
                <w:szCs w:val="21"/>
              </w:rPr>
              <w:t>（二）</w:t>
            </w:r>
            <w:r w:rsidRPr="00EA5FC5">
              <w:rPr>
                <w:rFonts w:ascii="宋体" w:hAnsi="宋体" w:hint="eastAsia"/>
                <w:szCs w:val="21"/>
              </w:rPr>
              <w:t>安全、方便。</w:t>
            </w:r>
          </w:p>
          <w:p w:rsidR="001D1B08" w:rsidRPr="00A6408C" w:rsidRDefault="001D1B08" w:rsidP="00A6408C">
            <w:pPr>
              <w:spacing w:line="360" w:lineRule="auto"/>
              <w:ind w:firstLine="425"/>
              <w:rPr>
                <w:rFonts w:ascii="宋体" w:hAnsi="宋体"/>
                <w:szCs w:val="21"/>
              </w:rPr>
            </w:pPr>
            <w:r>
              <w:rPr>
                <w:rFonts w:ascii="宋体" w:hAnsi="宋体" w:hint="eastAsia"/>
                <w:szCs w:val="21"/>
              </w:rPr>
              <w:t>（三）</w:t>
            </w:r>
            <w:r w:rsidRPr="00EA5FC5">
              <w:rPr>
                <w:rFonts w:ascii="宋体" w:hAnsi="宋体" w:hint="eastAsia"/>
                <w:szCs w:val="21"/>
              </w:rPr>
              <w:t>有源定位和无源定位。</w:t>
            </w:r>
          </w:p>
          <w:p w:rsidR="00A6408C" w:rsidRDefault="00A6408C" w:rsidP="00A6408C">
            <w:pPr>
              <w:spacing w:line="360" w:lineRule="auto"/>
              <w:ind w:firstLine="425"/>
              <w:rPr>
                <w:rFonts w:ascii="宋体" w:hAnsi="宋体" w:hint="eastAsia"/>
                <w:szCs w:val="21"/>
              </w:rPr>
            </w:pPr>
            <w:r>
              <w:rPr>
                <w:rFonts w:ascii="宋体" w:hAnsi="宋体" w:hint="eastAsia"/>
                <w:szCs w:val="21"/>
              </w:rPr>
              <w:t>五、BDS的应用与产业化</w:t>
            </w:r>
          </w:p>
          <w:p w:rsidR="00A6408C" w:rsidRPr="00D37C52" w:rsidRDefault="00A6408C" w:rsidP="00A6408C">
            <w:pPr>
              <w:shd w:val="clear" w:color="auto" w:fill="FFFFFF"/>
              <w:spacing w:line="360" w:lineRule="auto"/>
              <w:ind w:firstLine="480"/>
              <w:rPr>
                <w:rFonts w:ascii="Arial" w:hAnsi="Arial" w:cs="Arial"/>
                <w:color w:val="000000"/>
                <w:szCs w:val="21"/>
              </w:rPr>
            </w:pPr>
            <w:r w:rsidRPr="00D37C52">
              <w:rPr>
                <w:rFonts w:ascii="Arial" w:hAnsi="Arial" w:cs="Arial" w:hint="eastAsia"/>
                <w:color w:val="000000"/>
                <w:szCs w:val="21"/>
              </w:rPr>
              <w:t>（一）基础产品及设施</w:t>
            </w:r>
          </w:p>
          <w:p w:rsidR="00A6408C" w:rsidRPr="00D37C52" w:rsidRDefault="00A6408C" w:rsidP="00A6408C">
            <w:pPr>
              <w:shd w:val="clear" w:color="auto" w:fill="FFFFFF"/>
              <w:spacing w:line="360" w:lineRule="auto"/>
              <w:ind w:firstLine="480"/>
              <w:rPr>
                <w:rFonts w:ascii="Arial" w:hAnsi="Arial" w:cs="Arial"/>
                <w:color w:val="000000"/>
                <w:szCs w:val="21"/>
              </w:rPr>
            </w:pPr>
            <w:r w:rsidRPr="00D37C52">
              <w:rPr>
                <w:rFonts w:ascii="Arial" w:hAnsi="Arial" w:cs="Arial" w:hint="eastAsia"/>
                <w:color w:val="000000"/>
                <w:szCs w:val="21"/>
              </w:rPr>
              <w:t>（二）行业及区域应用</w:t>
            </w:r>
          </w:p>
          <w:p w:rsidR="00A6408C" w:rsidRDefault="00A6408C" w:rsidP="00A6408C">
            <w:pPr>
              <w:shd w:val="clear" w:color="auto" w:fill="FFFFFF"/>
              <w:spacing w:line="360" w:lineRule="auto"/>
              <w:ind w:firstLine="480"/>
              <w:rPr>
                <w:rFonts w:ascii="Arial" w:hAnsi="Arial" w:cs="Arial" w:hint="eastAsia"/>
                <w:color w:val="333333"/>
                <w:szCs w:val="21"/>
              </w:rPr>
            </w:pPr>
            <w:r w:rsidRPr="00B64CCA">
              <w:rPr>
                <w:rFonts w:ascii="Arial" w:hAnsi="Arial" w:cs="Arial" w:hint="eastAsia"/>
                <w:color w:val="333333"/>
                <w:szCs w:val="21"/>
              </w:rPr>
              <w:t>（</w:t>
            </w:r>
            <w:r>
              <w:rPr>
                <w:rFonts w:ascii="Arial" w:hAnsi="Arial" w:cs="Arial" w:hint="eastAsia"/>
                <w:color w:val="333333"/>
                <w:szCs w:val="21"/>
              </w:rPr>
              <w:t>三</w:t>
            </w:r>
            <w:r w:rsidRPr="00B64CCA">
              <w:rPr>
                <w:rFonts w:ascii="Arial" w:hAnsi="Arial" w:cs="Arial" w:hint="eastAsia"/>
                <w:color w:val="333333"/>
                <w:szCs w:val="21"/>
              </w:rPr>
              <w:t>）北斗系统物流</w:t>
            </w:r>
            <w:r>
              <w:rPr>
                <w:rFonts w:ascii="Arial" w:hAnsi="Arial" w:cs="Arial" w:hint="eastAsia"/>
                <w:color w:val="333333"/>
                <w:szCs w:val="21"/>
              </w:rPr>
              <w:t>业应用</w:t>
            </w:r>
            <w:r w:rsidRPr="00B64CCA">
              <w:rPr>
                <w:rFonts w:ascii="Arial" w:hAnsi="Arial" w:cs="Arial" w:hint="eastAsia"/>
                <w:color w:val="333333"/>
                <w:szCs w:val="21"/>
              </w:rPr>
              <w:t>案例</w:t>
            </w:r>
            <w:r>
              <w:rPr>
                <w:rFonts w:ascii="Arial" w:hAnsi="Arial" w:cs="Arial" w:hint="eastAsia"/>
                <w:color w:val="333333"/>
                <w:szCs w:val="21"/>
              </w:rPr>
              <w:t>-</w:t>
            </w:r>
            <w:r w:rsidRPr="007D4D3C">
              <w:rPr>
                <w:rFonts w:ascii="Arial" w:hAnsi="Arial" w:cs="Arial" w:hint="eastAsia"/>
                <w:color w:val="333333"/>
                <w:szCs w:val="21"/>
              </w:rPr>
              <w:t>北斗助力广州港“智慧港口”建设</w:t>
            </w:r>
          </w:p>
          <w:p w:rsidR="00BA4EEF" w:rsidRDefault="00BA4EEF" w:rsidP="00BA4EEF">
            <w:pPr>
              <w:keepLines/>
              <w:widowControl/>
              <w:spacing w:line="360" w:lineRule="auto"/>
              <w:rPr>
                <w:rFonts w:ascii="微软雅黑" w:eastAsia="微软雅黑" w:hAnsi="微软雅黑" w:hint="eastAsia"/>
                <w:b/>
                <w:sz w:val="24"/>
              </w:rPr>
            </w:pPr>
            <w:r w:rsidRPr="00BA4EEF">
              <w:rPr>
                <w:rFonts w:ascii="微软雅黑" w:eastAsia="微软雅黑" w:hAnsi="微软雅黑" w:hint="eastAsia"/>
                <w:b/>
                <w:sz w:val="24"/>
              </w:rPr>
              <w:lastRenderedPageBreak/>
              <w:t>课堂实训（</w:t>
            </w:r>
            <w:r w:rsidR="00351C64">
              <w:rPr>
                <w:rFonts w:ascii="微软雅黑" w:eastAsia="微软雅黑" w:hAnsi="微软雅黑" w:hint="eastAsia"/>
                <w:b/>
                <w:sz w:val="24"/>
              </w:rPr>
              <w:t>30</w:t>
            </w:r>
            <w:r w:rsidRPr="00BA4EEF">
              <w:rPr>
                <w:rFonts w:ascii="微软雅黑" w:eastAsia="微软雅黑" w:hAnsi="微软雅黑" w:hint="eastAsia"/>
                <w:b/>
                <w:sz w:val="24"/>
              </w:rPr>
              <w:t>分钟）</w:t>
            </w:r>
          </w:p>
          <w:p w:rsidR="009273A7" w:rsidRPr="000626A2" w:rsidRDefault="009273A7" w:rsidP="009273A7">
            <w:pPr>
              <w:spacing w:line="360" w:lineRule="auto"/>
              <w:ind w:firstLineChars="200" w:firstLine="420"/>
              <w:rPr>
                <w:rFonts w:ascii="黑体" w:eastAsia="黑体" w:hAnsi="宋体" w:hint="eastAsia"/>
                <w:szCs w:val="21"/>
              </w:rPr>
            </w:pPr>
            <w:r w:rsidRPr="000626A2">
              <w:rPr>
                <w:rFonts w:ascii="宋体" w:hAnsi="宋体" w:hint="eastAsia"/>
              </w:rPr>
              <w:t>北斗卫星定位实训系统</w:t>
            </w:r>
            <w:r w:rsidRPr="000626A2">
              <w:rPr>
                <w:rFonts w:hint="eastAsia"/>
                <w:noProof/>
              </w:rPr>
              <w:t>：</w:t>
            </w:r>
            <w:r>
              <w:rPr>
                <w:noProof/>
              </w:rPr>
              <w:drawing>
                <wp:inline distT="0" distB="0" distL="0" distR="0">
                  <wp:extent cx="723900" cy="7239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a:ln>
                            <a:noFill/>
                          </a:ln>
                        </pic:spPr>
                      </pic:pic>
                    </a:graphicData>
                  </a:graphic>
                </wp:inline>
              </w:drawing>
            </w:r>
          </w:p>
          <w:p w:rsidR="009273A7" w:rsidRPr="000626A2" w:rsidRDefault="009273A7" w:rsidP="009273A7">
            <w:pPr>
              <w:spacing w:line="360" w:lineRule="auto"/>
              <w:ind w:firstLine="425"/>
              <w:rPr>
                <w:rFonts w:ascii="宋体" w:hAnsi="宋体" w:hint="eastAsia"/>
              </w:rPr>
            </w:pPr>
            <w:r w:rsidRPr="000626A2">
              <w:rPr>
                <w:rFonts w:ascii="宋体" w:hAnsi="宋体" w:hint="eastAsia"/>
              </w:rPr>
              <w:t>任务要求：扫码登录北斗卫星定位实训系统，</w:t>
            </w:r>
            <w:r>
              <w:rPr>
                <w:rFonts w:ascii="宋体" w:hAnsi="宋体" w:hint="eastAsia"/>
              </w:rPr>
              <w:t>了解北斗卫星轨道图，认知用户段的设备定位情况，并完成卫星绕行、卫星动态定位、卫星静态定位、卫星模拟信号、卫星信号面板、卫星信息面板的操作</w:t>
            </w:r>
            <w:r w:rsidRPr="000626A2">
              <w:rPr>
                <w:rFonts w:ascii="宋体" w:hAnsi="宋体" w:hint="eastAsia"/>
              </w:rPr>
              <w:t>。</w:t>
            </w:r>
          </w:p>
          <w:p w:rsidR="009273A7" w:rsidRPr="000626A2" w:rsidRDefault="009273A7" w:rsidP="009273A7">
            <w:pPr>
              <w:spacing w:line="360" w:lineRule="auto"/>
              <w:ind w:firstLine="425"/>
              <w:rPr>
                <w:rFonts w:ascii="宋体" w:hAnsi="宋体" w:hint="eastAsia"/>
              </w:rPr>
            </w:pPr>
            <w:r w:rsidRPr="000626A2">
              <w:rPr>
                <w:rFonts w:ascii="宋体" w:hAnsi="宋体" w:hint="eastAsia"/>
              </w:rPr>
              <w:t>任务实施：</w:t>
            </w:r>
          </w:p>
          <w:p w:rsidR="009273A7" w:rsidRDefault="009273A7" w:rsidP="009273A7">
            <w:pPr>
              <w:spacing w:line="360" w:lineRule="auto"/>
              <w:ind w:firstLine="425"/>
              <w:rPr>
                <w:rFonts w:ascii="宋体" w:hAnsi="宋体" w:hint="eastAsia"/>
              </w:rPr>
            </w:pPr>
            <w:r>
              <w:rPr>
                <w:rFonts w:ascii="宋体" w:hAnsi="宋体" w:hint="eastAsia"/>
              </w:rPr>
              <w:t>1.</w:t>
            </w:r>
            <w:r w:rsidRPr="000626A2">
              <w:rPr>
                <w:rFonts w:ascii="宋体" w:hAnsi="宋体" w:hint="eastAsia"/>
              </w:rPr>
              <w:t>扫码登录北斗卫星定位实训系统</w:t>
            </w:r>
            <w:r>
              <w:rPr>
                <w:rFonts w:ascii="宋体" w:hAnsi="宋体" w:hint="eastAsia"/>
              </w:rPr>
              <w:t>。</w:t>
            </w:r>
          </w:p>
          <w:p w:rsidR="00EE78CD" w:rsidRPr="009273A7" w:rsidRDefault="009273A7" w:rsidP="009273A7">
            <w:pPr>
              <w:spacing w:line="360" w:lineRule="auto"/>
              <w:ind w:firstLine="425"/>
              <w:rPr>
                <w:rFonts w:ascii="宋体" w:hAnsi="宋体"/>
              </w:rPr>
            </w:pPr>
            <w:r>
              <w:rPr>
                <w:rFonts w:ascii="宋体" w:hAnsi="宋体" w:hint="eastAsia"/>
              </w:rPr>
              <w:t>2.</w:t>
            </w:r>
            <w:r w:rsidRPr="00E50B76">
              <w:rPr>
                <w:rFonts w:ascii="宋体" w:hAnsi="宋体" w:hint="eastAsia"/>
              </w:rPr>
              <w:t xml:space="preserve"> </w:t>
            </w:r>
            <w:r>
              <w:rPr>
                <w:rFonts w:ascii="宋体" w:hAnsi="宋体" w:hint="eastAsia"/>
              </w:rPr>
              <w:t>完成卫星绕行、卫星动态定位、卫星静态定位、卫星模拟信号、卫星信号面板、卫星信息面板的操作</w:t>
            </w:r>
            <w:r w:rsidRPr="000626A2">
              <w:rPr>
                <w:rFonts w:ascii="宋体" w:hAnsi="宋体" w:hint="eastAsia"/>
              </w:rPr>
              <w:t>。</w:t>
            </w:r>
          </w:p>
          <w:p w:rsidR="00BA4EEF" w:rsidRDefault="00BA4EEF" w:rsidP="00BA4EEF">
            <w:pPr>
              <w:keepLines/>
              <w:widowControl/>
              <w:spacing w:line="360" w:lineRule="auto"/>
              <w:rPr>
                <w:rFonts w:ascii="微软雅黑" w:eastAsia="微软雅黑" w:hAnsi="微软雅黑" w:hint="eastAsia"/>
                <w:b/>
                <w:sz w:val="24"/>
              </w:rPr>
            </w:pPr>
            <w:r w:rsidRPr="00BA4EEF">
              <w:rPr>
                <w:rFonts w:ascii="微软雅黑" w:eastAsia="微软雅黑" w:hAnsi="微软雅黑" w:hint="eastAsia"/>
                <w:b/>
                <w:sz w:val="24"/>
              </w:rPr>
              <w:t>课堂小结（10分钟）</w:t>
            </w:r>
          </w:p>
          <w:p w:rsidR="009273A7" w:rsidRDefault="009273A7" w:rsidP="009273A7">
            <w:pPr>
              <w:spacing w:line="360" w:lineRule="auto"/>
              <w:ind w:firstLine="425"/>
              <w:rPr>
                <w:rFonts w:ascii="宋体" w:hAnsi="宋体" w:hint="eastAsia"/>
                <w:szCs w:val="21"/>
              </w:rPr>
            </w:pPr>
            <w:r>
              <w:rPr>
                <w:rFonts w:ascii="宋体" w:hAnsi="宋体" w:hint="eastAsia"/>
                <w:szCs w:val="21"/>
              </w:rPr>
              <w:t>一、BDS与GPS简介</w:t>
            </w:r>
          </w:p>
          <w:p w:rsidR="009273A7" w:rsidRDefault="009273A7" w:rsidP="009273A7">
            <w:pPr>
              <w:spacing w:line="360" w:lineRule="auto"/>
              <w:ind w:firstLine="425"/>
              <w:rPr>
                <w:rFonts w:ascii="宋体" w:hAnsi="宋体" w:hint="eastAsia"/>
                <w:szCs w:val="21"/>
              </w:rPr>
            </w:pPr>
            <w:r>
              <w:rPr>
                <w:rFonts w:ascii="宋体" w:hAnsi="宋体" w:hint="eastAsia"/>
                <w:szCs w:val="21"/>
              </w:rPr>
              <w:t>二、BDS与GPS的组成及工作原理</w:t>
            </w:r>
          </w:p>
          <w:p w:rsidR="009273A7" w:rsidRPr="005057B7" w:rsidRDefault="009273A7" w:rsidP="009273A7">
            <w:pPr>
              <w:spacing w:line="360" w:lineRule="auto"/>
              <w:ind w:firstLine="425"/>
              <w:rPr>
                <w:rFonts w:ascii="宋体" w:hAnsi="宋体" w:hint="eastAsia"/>
              </w:rPr>
            </w:pPr>
            <w:r w:rsidRPr="005057B7">
              <w:rPr>
                <w:rFonts w:ascii="宋体" w:hAnsi="宋体" w:hint="eastAsia"/>
              </w:rPr>
              <w:t>三、北斗发展背景与发展历程</w:t>
            </w:r>
          </w:p>
          <w:p w:rsidR="009273A7" w:rsidRPr="00557F7F" w:rsidRDefault="009273A7" w:rsidP="009273A7">
            <w:pPr>
              <w:spacing w:line="360" w:lineRule="auto"/>
              <w:ind w:firstLine="425"/>
              <w:rPr>
                <w:rFonts w:ascii="宋体" w:hAnsi="宋体" w:hint="eastAsia"/>
                <w:szCs w:val="21"/>
              </w:rPr>
            </w:pPr>
            <w:r>
              <w:rPr>
                <w:rFonts w:ascii="宋体" w:hAnsi="宋体" w:hint="eastAsia"/>
                <w:szCs w:val="21"/>
              </w:rPr>
              <w:t>四、</w:t>
            </w:r>
            <w:r w:rsidRPr="00557F7F">
              <w:rPr>
                <w:rFonts w:ascii="宋体" w:hAnsi="宋体" w:hint="eastAsia"/>
                <w:szCs w:val="21"/>
              </w:rPr>
              <w:t>北斗卫星系统在中国的优势</w:t>
            </w:r>
          </w:p>
          <w:p w:rsidR="00401B0D" w:rsidRPr="00303480" w:rsidRDefault="009273A7" w:rsidP="009273A7">
            <w:pPr>
              <w:spacing w:line="360" w:lineRule="auto"/>
              <w:ind w:firstLine="425"/>
              <w:rPr>
                <w:rFonts w:ascii="宋体" w:hAnsi="宋体"/>
                <w:szCs w:val="21"/>
              </w:rPr>
            </w:pPr>
            <w:r>
              <w:rPr>
                <w:rFonts w:ascii="宋体" w:hAnsi="宋体" w:hint="eastAsia"/>
                <w:szCs w:val="21"/>
              </w:rPr>
              <w:t>五、BDS的应用与产业化</w:t>
            </w:r>
            <w:bookmarkStart w:id="1" w:name="_GoBack"/>
            <w:bookmarkEnd w:id="1"/>
          </w:p>
        </w:tc>
      </w:tr>
      <w:tr w:rsidR="00F56D78" w:rsidTr="00401B0D">
        <w:trPr>
          <w:trHeight w:val="651"/>
        </w:trPr>
        <w:tc>
          <w:tcPr>
            <w:tcW w:w="5000" w:type="pct"/>
            <w:gridSpan w:val="9"/>
            <w:vAlign w:val="center"/>
          </w:tcPr>
          <w:p w:rsidR="00F56D78" w:rsidRPr="00EA374D" w:rsidRDefault="00F56D78" w:rsidP="00EA374D">
            <w:pPr>
              <w:keepLines/>
              <w:widowControl/>
              <w:jc w:val="left"/>
              <w:rPr>
                <w:rFonts w:ascii="宋体" w:hAnsi="宋体"/>
                <w:b/>
                <w:szCs w:val="21"/>
              </w:rPr>
            </w:pPr>
            <w:r w:rsidRPr="00EA374D">
              <w:rPr>
                <w:rFonts w:ascii="宋体" w:hAnsi="宋体" w:hint="eastAsia"/>
                <w:b/>
                <w:szCs w:val="21"/>
              </w:rPr>
              <w:lastRenderedPageBreak/>
              <w:t>复习思考题：</w:t>
            </w:r>
            <w:r w:rsidR="00401B0D" w:rsidRPr="00EA374D">
              <w:rPr>
                <w:rFonts w:ascii="宋体" w:hAnsi="宋体" w:hint="eastAsia"/>
                <w:b/>
                <w:szCs w:val="21"/>
              </w:rPr>
              <w:t xml:space="preserve"> </w:t>
            </w:r>
          </w:p>
        </w:tc>
      </w:tr>
      <w:tr w:rsidR="003E3B86" w:rsidTr="00EA374D">
        <w:trPr>
          <w:trHeight w:val="825"/>
        </w:trPr>
        <w:tc>
          <w:tcPr>
            <w:tcW w:w="5000" w:type="pct"/>
            <w:gridSpan w:val="9"/>
            <w:vAlign w:val="center"/>
          </w:tcPr>
          <w:p w:rsidR="003E3B86" w:rsidRPr="00EA374D" w:rsidRDefault="00F56D78" w:rsidP="00EA374D">
            <w:pPr>
              <w:keepLines/>
              <w:widowControl/>
              <w:jc w:val="left"/>
              <w:rPr>
                <w:rFonts w:ascii="宋体" w:hAnsi="宋体"/>
                <w:b/>
                <w:szCs w:val="21"/>
              </w:rPr>
            </w:pPr>
            <w:r w:rsidRPr="00EA374D">
              <w:rPr>
                <w:rFonts w:ascii="宋体" w:hAnsi="宋体" w:hint="eastAsia"/>
                <w:b/>
                <w:szCs w:val="21"/>
              </w:rPr>
              <w:t>作业题：</w:t>
            </w:r>
            <w:r w:rsidR="00421362" w:rsidRPr="00421362">
              <w:rPr>
                <w:rFonts w:ascii="宋体" w:hAnsi="宋体" w:hint="eastAsia"/>
                <w:szCs w:val="21"/>
              </w:rPr>
              <w:t>完成课后练习</w:t>
            </w:r>
          </w:p>
        </w:tc>
      </w:tr>
      <w:tr w:rsidR="003E3B86" w:rsidTr="00EA374D">
        <w:trPr>
          <w:trHeight w:val="1673"/>
        </w:trPr>
        <w:tc>
          <w:tcPr>
            <w:tcW w:w="5000" w:type="pct"/>
            <w:gridSpan w:val="9"/>
          </w:tcPr>
          <w:p w:rsidR="00F56D78" w:rsidRPr="00EA374D" w:rsidRDefault="00F56D78" w:rsidP="00EA374D">
            <w:pPr>
              <w:keepLines/>
              <w:widowControl/>
              <w:jc w:val="left"/>
              <w:rPr>
                <w:rFonts w:ascii="宋体" w:hAnsi="宋体"/>
                <w:b/>
                <w:szCs w:val="21"/>
              </w:rPr>
            </w:pPr>
            <w:r w:rsidRPr="00EA374D">
              <w:rPr>
                <w:rFonts w:ascii="宋体" w:hAnsi="宋体" w:hint="eastAsia"/>
                <w:b/>
                <w:szCs w:val="21"/>
              </w:rPr>
              <w:t>教学后记：</w:t>
            </w:r>
            <w:r w:rsidRPr="00EA374D">
              <w:rPr>
                <w:rFonts w:ascii="宋体" w:hAnsi="宋体"/>
                <w:b/>
                <w:szCs w:val="21"/>
              </w:rPr>
              <w:t xml:space="preserve"> </w:t>
            </w:r>
          </w:p>
          <w:p w:rsidR="003E3B86" w:rsidRPr="00EA374D" w:rsidRDefault="003E3B86" w:rsidP="00EA374D">
            <w:pPr>
              <w:keepLines/>
              <w:widowControl/>
              <w:jc w:val="left"/>
              <w:rPr>
                <w:rFonts w:ascii="宋体" w:hAnsi="宋体"/>
                <w:b/>
                <w:szCs w:val="21"/>
              </w:rPr>
            </w:pPr>
          </w:p>
        </w:tc>
      </w:tr>
    </w:tbl>
    <w:p w:rsidR="00866053" w:rsidRPr="00E3188D" w:rsidRDefault="00866053"/>
    <w:sectPr w:rsidR="00866053" w:rsidRPr="00E3188D" w:rsidSect="002806EB">
      <w:footerReference w:type="default" r:id="rId10"/>
      <w:pgSz w:w="11906" w:h="16838"/>
      <w:pgMar w:top="1134" w:right="1800" w:bottom="993"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4821" w:rsidRDefault="004E4821" w:rsidP="00E3188D">
      <w:r>
        <w:separator/>
      </w:r>
    </w:p>
  </w:endnote>
  <w:endnote w:type="continuationSeparator" w:id="0">
    <w:p w:rsidR="004E4821" w:rsidRDefault="004E4821" w:rsidP="00E31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方正超大字符集">
    <w:altName w:val="宋体"/>
    <w:charset w:val="86"/>
    <w:family w:val="script"/>
    <w:pitch w:val="fixed"/>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5159724"/>
      <w:docPartObj>
        <w:docPartGallery w:val="Page Numbers (Bottom of Page)"/>
        <w:docPartUnique/>
      </w:docPartObj>
    </w:sdtPr>
    <w:sdtEndPr/>
    <w:sdtContent>
      <w:p w:rsidR="00152387" w:rsidRDefault="00152387">
        <w:pPr>
          <w:pStyle w:val="a4"/>
          <w:jc w:val="center"/>
        </w:pPr>
        <w:r>
          <w:fldChar w:fldCharType="begin"/>
        </w:r>
        <w:r>
          <w:instrText>PAGE   \* MERGEFORMAT</w:instrText>
        </w:r>
        <w:r>
          <w:fldChar w:fldCharType="separate"/>
        </w:r>
        <w:r w:rsidR="009273A7" w:rsidRPr="009273A7">
          <w:rPr>
            <w:noProof/>
            <w:lang w:val="zh-CN"/>
          </w:rPr>
          <w:t>4</w:t>
        </w:r>
        <w:r>
          <w:fldChar w:fldCharType="end"/>
        </w:r>
      </w:p>
    </w:sdtContent>
  </w:sdt>
  <w:p w:rsidR="00152387" w:rsidRDefault="0015238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4821" w:rsidRDefault="004E4821" w:rsidP="00E3188D">
      <w:r>
        <w:separator/>
      </w:r>
    </w:p>
  </w:footnote>
  <w:footnote w:type="continuationSeparator" w:id="0">
    <w:p w:rsidR="004E4821" w:rsidRDefault="004E4821" w:rsidP="00E318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lvl w:ilvl="0">
      <w:start w:val="1"/>
      <w:numFmt w:val="decimalEnclosedCircle"/>
      <w:lvlText w:val="%1"/>
      <w:lvlJc w:val="left"/>
      <w:pPr>
        <w:tabs>
          <w:tab w:val="num" w:pos="1261"/>
        </w:tabs>
        <w:ind w:left="1261" w:hanging="421"/>
      </w:pPr>
      <w:rPr>
        <w:rFonts w:hint="eastAsia"/>
      </w:rPr>
    </w:lvl>
    <w:lvl w:ilvl="1">
      <w:start w:val="1"/>
      <w:numFmt w:val="lowerLetter"/>
      <w:lvlText w:val="%2)"/>
      <w:lvlJc w:val="left"/>
      <w:pPr>
        <w:tabs>
          <w:tab w:val="num" w:pos="807"/>
        </w:tabs>
        <w:ind w:left="807" w:hanging="420"/>
      </w:pPr>
    </w:lvl>
    <w:lvl w:ilvl="2">
      <w:start w:val="1"/>
      <w:numFmt w:val="lowerRoman"/>
      <w:lvlText w:val="%3."/>
      <w:lvlJc w:val="right"/>
      <w:pPr>
        <w:tabs>
          <w:tab w:val="num" w:pos="1227"/>
        </w:tabs>
        <w:ind w:left="1227" w:hanging="420"/>
      </w:pPr>
    </w:lvl>
    <w:lvl w:ilvl="3">
      <w:start w:val="1"/>
      <w:numFmt w:val="decimal"/>
      <w:lvlText w:val="%4."/>
      <w:lvlJc w:val="left"/>
      <w:pPr>
        <w:tabs>
          <w:tab w:val="num" w:pos="1647"/>
        </w:tabs>
        <w:ind w:left="1647" w:hanging="420"/>
      </w:pPr>
    </w:lvl>
    <w:lvl w:ilvl="4">
      <w:start w:val="1"/>
      <w:numFmt w:val="lowerLetter"/>
      <w:lvlText w:val="%5)"/>
      <w:lvlJc w:val="left"/>
      <w:pPr>
        <w:tabs>
          <w:tab w:val="num" w:pos="2067"/>
        </w:tabs>
        <w:ind w:left="2067" w:hanging="420"/>
      </w:pPr>
    </w:lvl>
    <w:lvl w:ilvl="5">
      <w:start w:val="1"/>
      <w:numFmt w:val="lowerRoman"/>
      <w:lvlText w:val="%6."/>
      <w:lvlJc w:val="right"/>
      <w:pPr>
        <w:tabs>
          <w:tab w:val="num" w:pos="2487"/>
        </w:tabs>
        <w:ind w:left="2487" w:hanging="420"/>
      </w:pPr>
    </w:lvl>
    <w:lvl w:ilvl="6">
      <w:start w:val="1"/>
      <w:numFmt w:val="decimal"/>
      <w:lvlText w:val="%7."/>
      <w:lvlJc w:val="left"/>
      <w:pPr>
        <w:tabs>
          <w:tab w:val="num" w:pos="2907"/>
        </w:tabs>
        <w:ind w:left="2907" w:hanging="420"/>
      </w:pPr>
    </w:lvl>
    <w:lvl w:ilvl="7">
      <w:start w:val="1"/>
      <w:numFmt w:val="lowerLetter"/>
      <w:lvlText w:val="%8)"/>
      <w:lvlJc w:val="left"/>
      <w:pPr>
        <w:tabs>
          <w:tab w:val="num" w:pos="3327"/>
        </w:tabs>
        <w:ind w:left="3327" w:hanging="420"/>
      </w:pPr>
    </w:lvl>
    <w:lvl w:ilvl="8">
      <w:start w:val="1"/>
      <w:numFmt w:val="lowerRoman"/>
      <w:lvlText w:val="%9."/>
      <w:lvlJc w:val="right"/>
      <w:pPr>
        <w:tabs>
          <w:tab w:val="num" w:pos="3747"/>
        </w:tabs>
        <w:ind w:left="3747" w:hanging="420"/>
      </w:pPr>
    </w:lvl>
  </w:abstractNum>
  <w:abstractNum w:abstractNumId="1">
    <w:nsid w:val="00000004"/>
    <w:multiLevelType w:val="multilevel"/>
    <w:tmpl w:val="00000004"/>
    <w:lvl w:ilvl="0">
      <w:start w:val="1"/>
      <w:numFmt w:val="decimal"/>
      <w:lvlText w:val="（%1）"/>
      <w:lvlJc w:val="left"/>
      <w:pPr>
        <w:tabs>
          <w:tab w:val="num" w:pos="1975"/>
        </w:tabs>
        <w:ind w:left="1975" w:hanging="720"/>
      </w:pPr>
      <w:rPr>
        <w:rFonts w:hint="default"/>
      </w:rPr>
    </w:lvl>
    <w:lvl w:ilvl="1">
      <w:start w:val="1"/>
      <w:numFmt w:val="decimal"/>
      <w:lvlText w:val="（%2）"/>
      <w:lvlJc w:val="left"/>
      <w:pPr>
        <w:tabs>
          <w:tab w:val="num" w:pos="1960"/>
        </w:tabs>
        <w:ind w:left="1960" w:hanging="720"/>
      </w:pPr>
      <w:rPr>
        <w:rFonts w:hint="default"/>
      </w:rPr>
    </w:lvl>
    <w:lvl w:ilvl="2">
      <w:start w:val="1"/>
      <w:numFmt w:val="decimal"/>
      <w:lvlText w:val="（%3）"/>
      <w:lvlJc w:val="left"/>
      <w:pPr>
        <w:tabs>
          <w:tab w:val="num" w:pos="2380"/>
        </w:tabs>
        <w:ind w:left="2380" w:hanging="720"/>
      </w:pPr>
      <w:rPr>
        <w:rFonts w:hint="default"/>
      </w:rPr>
    </w:lvl>
    <w:lvl w:ilvl="3">
      <w:start w:val="1"/>
      <w:numFmt w:val="decimal"/>
      <w:lvlText w:val="%4."/>
      <w:lvlJc w:val="left"/>
      <w:pPr>
        <w:tabs>
          <w:tab w:val="num" w:pos="2500"/>
        </w:tabs>
        <w:ind w:left="2500" w:hanging="420"/>
      </w:pPr>
    </w:lvl>
    <w:lvl w:ilvl="4">
      <w:start w:val="1"/>
      <w:numFmt w:val="lowerLetter"/>
      <w:lvlText w:val="%5)"/>
      <w:lvlJc w:val="left"/>
      <w:pPr>
        <w:tabs>
          <w:tab w:val="num" w:pos="2920"/>
        </w:tabs>
        <w:ind w:left="2920" w:hanging="420"/>
      </w:pPr>
    </w:lvl>
    <w:lvl w:ilvl="5">
      <w:start w:val="1"/>
      <w:numFmt w:val="lowerRoman"/>
      <w:lvlText w:val="%6."/>
      <w:lvlJc w:val="right"/>
      <w:pPr>
        <w:tabs>
          <w:tab w:val="num" w:pos="3340"/>
        </w:tabs>
        <w:ind w:left="3340" w:hanging="420"/>
      </w:pPr>
    </w:lvl>
    <w:lvl w:ilvl="6">
      <w:start w:val="1"/>
      <w:numFmt w:val="decimal"/>
      <w:lvlText w:val="%7."/>
      <w:lvlJc w:val="left"/>
      <w:pPr>
        <w:tabs>
          <w:tab w:val="num" w:pos="3760"/>
        </w:tabs>
        <w:ind w:left="3760" w:hanging="420"/>
      </w:pPr>
    </w:lvl>
    <w:lvl w:ilvl="7">
      <w:start w:val="1"/>
      <w:numFmt w:val="lowerLetter"/>
      <w:lvlText w:val="%8)"/>
      <w:lvlJc w:val="left"/>
      <w:pPr>
        <w:tabs>
          <w:tab w:val="num" w:pos="4180"/>
        </w:tabs>
        <w:ind w:left="4180" w:hanging="420"/>
      </w:pPr>
    </w:lvl>
    <w:lvl w:ilvl="8">
      <w:start w:val="1"/>
      <w:numFmt w:val="lowerRoman"/>
      <w:lvlText w:val="%9."/>
      <w:lvlJc w:val="right"/>
      <w:pPr>
        <w:tabs>
          <w:tab w:val="num" w:pos="4600"/>
        </w:tabs>
        <w:ind w:left="4600" w:hanging="420"/>
      </w:pPr>
    </w:lvl>
  </w:abstractNum>
  <w:abstractNum w:abstractNumId="2">
    <w:nsid w:val="0000000B"/>
    <w:multiLevelType w:val="multilevel"/>
    <w:tmpl w:val="0000000B"/>
    <w:lvl w:ilvl="0">
      <w:start w:val="1"/>
      <w:numFmt w:val="decimalEnclosedCircle"/>
      <w:lvlText w:val="%1"/>
      <w:lvlJc w:val="left"/>
      <w:pPr>
        <w:tabs>
          <w:tab w:val="num" w:pos="2114"/>
        </w:tabs>
        <w:ind w:left="2114" w:hanging="421"/>
      </w:pPr>
      <w:rPr>
        <w:rFonts w:hint="eastAsia"/>
      </w:rPr>
    </w:lvl>
    <w:lvl w:ilvl="1">
      <w:start w:val="1"/>
      <w:numFmt w:val="decimalEnclosedCircle"/>
      <w:lvlText w:val="%2"/>
      <w:lvlJc w:val="left"/>
      <w:pPr>
        <w:tabs>
          <w:tab w:val="num" w:pos="1661"/>
        </w:tabs>
        <w:ind w:left="1661" w:hanging="421"/>
      </w:pPr>
      <w:rPr>
        <w:rFonts w:hint="eastAsia"/>
      </w:rPr>
    </w:lvl>
    <w:lvl w:ilvl="2">
      <w:start w:val="1"/>
      <w:numFmt w:val="decimalEnclosedCircle"/>
      <w:lvlText w:val="%3"/>
      <w:lvlJc w:val="left"/>
      <w:pPr>
        <w:tabs>
          <w:tab w:val="num" w:pos="2081"/>
        </w:tabs>
        <w:ind w:left="2081" w:hanging="421"/>
      </w:pPr>
      <w:rPr>
        <w:rFonts w:hint="eastAsia"/>
      </w:rPr>
    </w:lvl>
    <w:lvl w:ilvl="3">
      <w:start w:val="1"/>
      <w:numFmt w:val="decimal"/>
      <w:lvlText w:val="%4."/>
      <w:lvlJc w:val="left"/>
      <w:pPr>
        <w:tabs>
          <w:tab w:val="num" w:pos="2440"/>
        </w:tabs>
        <w:ind w:left="2440" w:hanging="360"/>
      </w:pPr>
      <w:rPr>
        <w:rFonts w:hint="default"/>
      </w:rPr>
    </w:lvl>
    <w:lvl w:ilvl="4">
      <w:start w:val="1"/>
      <w:numFmt w:val="lowerLetter"/>
      <w:lvlText w:val="%5)"/>
      <w:lvlJc w:val="left"/>
      <w:pPr>
        <w:tabs>
          <w:tab w:val="num" w:pos="2920"/>
        </w:tabs>
        <w:ind w:left="2920" w:hanging="420"/>
      </w:pPr>
    </w:lvl>
    <w:lvl w:ilvl="5">
      <w:start w:val="1"/>
      <w:numFmt w:val="lowerRoman"/>
      <w:lvlText w:val="%6."/>
      <w:lvlJc w:val="right"/>
      <w:pPr>
        <w:tabs>
          <w:tab w:val="num" w:pos="3340"/>
        </w:tabs>
        <w:ind w:left="3340" w:hanging="420"/>
      </w:pPr>
    </w:lvl>
    <w:lvl w:ilvl="6">
      <w:start w:val="1"/>
      <w:numFmt w:val="decimal"/>
      <w:lvlText w:val="%7."/>
      <w:lvlJc w:val="left"/>
      <w:pPr>
        <w:tabs>
          <w:tab w:val="num" w:pos="3760"/>
        </w:tabs>
        <w:ind w:left="3760" w:hanging="420"/>
      </w:pPr>
    </w:lvl>
    <w:lvl w:ilvl="7">
      <w:start w:val="1"/>
      <w:numFmt w:val="lowerLetter"/>
      <w:lvlText w:val="%8)"/>
      <w:lvlJc w:val="left"/>
      <w:pPr>
        <w:tabs>
          <w:tab w:val="num" w:pos="4180"/>
        </w:tabs>
        <w:ind w:left="4180" w:hanging="420"/>
      </w:pPr>
    </w:lvl>
    <w:lvl w:ilvl="8">
      <w:start w:val="1"/>
      <w:numFmt w:val="lowerRoman"/>
      <w:lvlText w:val="%9."/>
      <w:lvlJc w:val="right"/>
      <w:pPr>
        <w:tabs>
          <w:tab w:val="num" w:pos="4600"/>
        </w:tabs>
        <w:ind w:left="4600" w:hanging="420"/>
      </w:pPr>
    </w:lvl>
  </w:abstractNum>
  <w:abstractNum w:abstractNumId="3">
    <w:nsid w:val="07D94F00"/>
    <w:multiLevelType w:val="hybridMultilevel"/>
    <w:tmpl w:val="4FB07F94"/>
    <w:lvl w:ilvl="0" w:tplc="D662EC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5211C0"/>
    <w:multiLevelType w:val="hybridMultilevel"/>
    <w:tmpl w:val="3D4847F6"/>
    <w:lvl w:ilvl="0" w:tplc="2D963D1A">
      <w:start w:val="1"/>
      <w:numFmt w:val="bullet"/>
      <w:lvlText w:val=""/>
      <w:lvlJc w:val="left"/>
      <w:pPr>
        <w:tabs>
          <w:tab w:val="num" w:pos="720"/>
        </w:tabs>
        <w:ind w:left="720" w:hanging="360"/>
      </w:pPr>
      <w:rPr>
        <w:rFonts w:ascii="Wingdings" w:hAnsi="Wingdings" w:hint="default"/>
      </w:rPr>
    </w:lvl>
    <w:lvl w:ilvl="1" w:tplc="8B7812EA" w:tentative="1">
      <w:start w:val="1"/>
      <w:numFmt w:val="bullet"/>
      <w:lvlText w:val=""/>
      <w:lvlJc w:val="left"/>
      <w:pPr>
        <w:tabs>
          <w:tab w:val="num" w:pos="1440"/>
        </w:tabs>
        <w:ind w:left="1440" w:hanging="360"/>
      </w:pPr>
      <w:rPr>
        <w:rFonts w:ascii="Wingdings" w:hAnsi="Wingdings" w:hint="default"/>
      </w:rPr>
    </w:lvl>
    <w:lvl w:ilvl="2" w:tplc="DFE628DE" w:tentative="1">
      <w:start w:val="1"/>
      <w:numFmt w:val="bullet"/>
      <w:lvlText w:val=""/>
      <w:lvlJc w:val="left"/>
      <w:pPr>
        <w:tabs>
          <w:tab w:val="num" w:pos="2160"/>
        </w:tabs>
        <w:ind w:left="2160" w:hanging="360"/>
      </w:pPr>
      <w:rPr>
        <w:rFonts w:ascii="Wingdings" w:hAnsi="Wingdings" w:hint="default"/>
      </w:rPr>
    </w:lvl>
    <w:lvl w:ilvl="3" w:tplc="3A541614" w:tentative="1">
      <w:start w:val="1"/>
      <w:numFmt w:val="bullet"/>
      <w:lvlText w:val=""/>
      <w:lvlJc w:val="left"/>
      <w:pPr>
        <w:tabs>
          <w:tab w:val="num" w:pos="2880"/>
        </w:tabs>
        <w:ind w:left="2880" w:hanging="360"/>
      </w:pPr>
      <w:rPr>
        <w:rFonts w:ascii="Wingdings" w:hAnsi="Wingdings" w:hint="default"/>
      </w:rPr>
    </w:lvl>
    <w:lvl w:ilvl="4" w:tplc="50DEAFD6" w:tentative="1">
      <w:start w:val="1"/>
      <w:numFmt w:val="bullet"/>
      <w:lvlText w:val=""/>
      <w:lvlJc w:val="left"/>
      <w:pPr>
        <w:tabs>
          <w:tab w:val="num" w:pos="3600"/>
        </w:tabs>
        <w:ind w:left="3600" w:hanging="360"/>
      </w:pPr>
      <w:rPr>
        <w:rFonts w:ascii="Wingdings" w:hAnsi="Wingdings" w:hint="default"/>
      </w:rPr>
    </w:lvl>
    <w:lvl w:ilvl="5" w:tplc="21703D00" w:tentative="1">
      <w:start w:val="1"/>
      <w:numFmt w:val="bullet"/>
      <w:lvlText w:val=""/>
      <w:lvlJc w:val="left"/>
      <w:pPr>
        <w:tabs>
          <w:tab w:val="num" w:pos="4320"/>
        </w:tabs>
        <w:ind w:left="4320" w:hanging="360"/>
      </w:pPr>
      <w:rPr>
        <w:rFonts w:ascii="Wingdings" w:hAnsi="Wingdings" w:hint="default"/>
      </w:rPr>
    </w:lvl>
    <w:lvl w:ilvl="6" w:tplc="76483160" w:tentative="1">
      <w:start w:val="1"/>
      <w:numFmt w:val="bullet"/>
      <w:lvlText w:val=""/>
      <w:lvlJc w:val="left"/>
      <w:pPr>
        <w:tabs>
          <w:tab w:val="num" w:pos="5040"/>
        </w:tabs>
        <w:ind w:left="5040" w:hanging="360"/>
      </w:pPr>
      <w:rPr>
        <w:rFonts w:ascii="Wingdings" w:hAnsi="Wingdings" w:hint="default"/>
      </w:rPr>
    </w:lvl>
    <w:lvl w:ilvl="7" w:tplc="9CD2B1D6" w:tentative="1">
      <w:start w:val="1"/>
      <w:numFmt w:val="bullet"/>
      <w:lvlText w:val=""/>
      <w:lvlJc w:val="left"/>
      <w:pPr>
        <w:tabs>
          <w:tab w:val="num" w:pos="5760"/>
        </w:tabs>
        <w:ind w:left="5760" w:hanging="360"/>
      </w:pPr>
      <w:rPr>
        <w:rFonts w:ascii="Wingdings" w:hAnsi="Wingdings" w:hint="default"/>
      </w:rPr>
    </w:lvl>
    <w:lvl w:ilvl="8" w:tplc="DA8A7E22" w:tentative="1">
      <w:start w:val="1"/>
      <w:numFmt w:val="bullet"/>
      <w:lvlText w:val=""/>
      <w:lvlJc w:val="left"/>
      <w:pPr>
        <w:tabs>
          <w:tab w:val="num" w:pos="6480"/>
        </w:tabs>
        <w:ind w:left="6480" w:hanging="360"/>
      </w:pPr>
      <w:rPr>
        <w:rFonts w:ascii="Wingdings" w:hAnsi="Wingdings" w:hint="default"/>
      </w:rPr>
    </w:lvl>
  </w:abstractNum>
  <w:abstractNum w:abstractNumId="5">
    <w:nsid w:val="11203185"/>
    <w:multiLevelType w:val="hybridMultilevel"/>
    <w:tmpl w:val="B18490AE"/>
    <w:lvl w:ilvl="0" w:tplc="07C68F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94B79FE"/>
    <w:multiLevelType w:val="hybridMultilevel"/>
    <w:tmpl w:val="982A257A"/>
    <w:lvl w:ilvl="0" w:tplc="126ADE2C">
      <w:start w:val="1"/>
      <w:numFmt w:val="bullet"/>
      <w:lvlText w:val="•"/>
      <w:lvlJc w:val="left"/>
      <w:pPr>
        <w:tabs>
          <w:tab w:val="num" w:pos="720"/>
        </w:tabs>
        <w:ind w:left="720" w:hanging="360"/>
      </w:pPr>
      <w:rPr>
        <w:rFonts w:ascii="宋体" w:hAnsi="宋体" w:hint="default"/>
      </w:rPr>
    </w:lvl>
    <w:lvl w:ilvl="1" w:tplc="CD722D2E" w:tentative="1">
      <w:start w:val="1"/>
      <w:numFmt w:val="bullet"/>
      <w:lvlText w:val="•"/>
      <w:lvlJc w:val="left"/>
      <w:pPr>
        <w:tabs>
          <w:tab w:val="num" w:pos="1440"/>
        </w:tabs>
        <w:ind w:left="1440" w:hanging="360"/>
      </w:pPr>
      <w:rPr>
        <w:rFonts w:ascii="宋体" w:hAnsi="宋体" w:hint="default"/>
      </w:rPr>
    </w:lvl>
    <w:lvl w:ilvl="2" w:tplc="A96E5066" w:tentative="1">
      <w:start w:val="1"/>
      <w:numFmt w:val="bullet"/>
      <w:lvlText w:val="•"/>
      <w:lvlJc w:val="left"/>
      <w:pPr>
        <w:tabs>
          <w:tab w:val="num" w:pos="2160"/>
        </w:tabs>
        <w:ind w:left="2160" w:hanging="360"/>
      </w:pPr>
      <w:rPr>
        <w:rFonts w:ascii="宋体" w:hAnsi="宋体" w:hint="default"/>
      </w:rPr>
    </w:lvl>
    <w:lvl w:ilvl="3" w:tplc="D76E25DA" w:tentative="1">
      <w:start w:val="1"/>
      <w:numFmt w:val="bullet"/>
      <w:lvlText w:val="•"/>
      <w:lvlJc w:val="left"/>
      <w:pPr>
        <w:tabs>
          <w:tab w:val="num" w:pos="2880"/>
        </w:tabs>
        <w:ind w:left="2880" w:hanging="360"/>
      </w:pPr>
      <w:rPr>
        <w:rFonts w:ascii="宋体" w:hAnsi="宋体" w:hint="default"/>
      </w:rPr>
    </w:lvl>
    <w:lvl w:ilvl="4" w:tplc="69E8773C" w:tentative="1">
      <w:start w:val="1"/>
      <w:numFmt w:val="bullet"/>
      <w:lvlText w:val="•"/>
      <w:lvlJc w:val="left"/>
      <w:pPr>
        <w:tabs>
          <w:tab w:val="num" w:pos="3600"/>
        </w:tabs>
        <w:ind w:left="3600" w:hanging="360"/>
      </w:pPr>
      <w:rPr>
        <w:rFonts w:ascii="宋体" w:hAnsi="宋体" w:hint="default"/>
      </w:rPr>
    </w:lvl>
    <w:lvl w:ilvl="5" w:tplc="C952C8E2" w:tentative="1">
      <w:start w:val="1"/>
      <w:numFmt w:val="bullet"/>
      <w:lvlText w:val="•"/>
      <w:lvlJc w:val="left"/>
      <w:pPr>
        <w:tabs>
          <w:tab w:val="num" w:pos="4320"/>
        </w:tabs>
        <w:ind w:left="4320" w:hanging="360"/>
      </w:pPr>
      <w:rPr>
        <w:rFonts w:ascii="宋体" w:hAnsi="宋体" w:hint="default"/>
      </w:rPr>
    </w:lvl>
    <w:lvl w:ilvl="6" w:tplc="3BD232DA" w:tentative="1">
      <w:start w:val="1"/>
      <w:numFmt w:val="bullet"/>
      <w:lvlText w:val="•"/>
      <w:lvlJc w:val="left"/>
      <w:pPr>
        <w:tabs>
          <w:tab w:val="num" w:pos="5040"/>
        </w:tabs>
        <w:ind w:left="5040" w:hanging="360"/>
      </w:pPr>
      <w:rPr>
        <w:rFonts w:ascii="宋体" w:hAnsi="宋体" w:hint="default"/>
      </w:rPr>
    </w:lvl>
    <w:lvl w:ilvl="7" w:tplc="57BEA6DE" w:tentative="1">
      <w:start w:val="1"/>
      <w:numFmt w:val="bullet"/>
      <w:lvlText w:val="•"/>
      <w:lvlJc w:val="left"/>
      <w:pPr>
        <w:tabs>
          <w:tab w:val="num" w:pos="5760"/>
        </w:tabs>
        <w:ind w:left="5760" w:hanging="360"/>
      </w:pPr>
      <w:rPr>
        <w:rFonts w:ascii="宋体" w:hAnsi="宋体" w:hint="default"/>
      </w:rPr>
    </w:lvl>
    <w:lvl w:ilvl="8" w:tplc="351A707E" w:tentative="1">
      <w:start w:val="1"/>
      <w:numFmt w:val="bullet"/>
      <w:lvlText w:val="•"/>
      <w:lvlJc w:val="left"/>
      <w:pPr>
        <w:tabs>
          <w:tab w:val="num" w:pos="6480"/>
        </w:tabs>
        <w:ind w:left="6480" w:hanging="360"/>
      </w:pPr>
      <w:rPr>
        <w:rFonts w:ascii="宋体" w:hAnsi="宋体" w:hint="default"/>
      </w:rPr>
    </w:lvl>
  </w:abstractNum>
  <w:abstractNum w:abstractNumId="7">
    <w:nsid w:val="1A6711E8"/>
    <w:multiLevelType w:val="hybridMultilevel"/>
    <w:tmpl w:val="B322B5F2"/>
    <w:lvl w:ilvl="0" w:tplc="242AB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AAD24AB"/>
    <w:multiLevelType w:val="hybridMultilevel"/>
    <w:tmpl w:val="ED14B1A0"/>
    <w:lvl w:ilvl="0" w:tplc="E0E2F892">
      <w:start w:val="1"/>
      <w:numFmt w:val="bullet"/>
      <w:lvlText w:val="•"/>
      <w:lvlJc w:val="left"/>
      <w:pPr>
        <w:tabs>
          <w:tab w:val="num" w:pos="720"/>
        </w:tabs>
        <w:ind w:left="720" w:hanging="360"/>
      </w:pPr>
      <w:rPr>
        <w:rFonts w:ascii="宋体" w:hAnsi="宋体" w:hint="default"/>
      </w:rPr>
    </w:lvl>
    <w:lvl w:ilvl="1" w:tplc="82AC88AC" w:tentative="1">
      <w:start w:val="1"/>
      <w:numFmt w:val="bullet"/>
      <w:lvlText w:val="•"/>
      <w:lvlJc w:val="left"/>
      <w:pPr>
        <w:tabs>
          <w:tab w:val="num" w:pos="1440"/>
        </w:tabs>
        <w:ind w:left="1440" w:hanging="360"/>
      </w:pPr>
      <w:rPr>
        <w:rFonts w:ascii="宋体" w:hAnsi="宋体" w:hint="default"/>
      </w:rPr>
    </w:lvl>
    <w:lvl w:ilvl="2" w:tplc="D1DEE426" w:tentative="1">
      <w:start w:val="1"/>
      <w:numFmt w:val="bullet"/>
      <w:lvlText w:val="•"/>
      <w:lvlJc w:val="left"/>
      <w:pPr>
        <w:tabs>
          <w:tab w:val="num" w:pos="2160"/>
        </w:tabs>
        <w:ind w:left="2160" w:hanging="360"/>
      </w:pPr>
      <w:rPr>
        <w:rFonts w:ascii="宋体" w:hAnsi="宋体" w:hint="default"/>
      </w:rPr>
    </w:lvl>
    <w:lvl w:ilvl="3" w:tplc="3F9E09BE" w:tentative="1">
      <w:start w:val="1"/>
      <w:numFmt w:val="bullet"/>
      <w:lvlText w:val="•"/>
      <w:lvlJc w:val="left"/>
      <w:pPr>
        <w:tabs>
          <w:tab w:val="num" w:pos="2880"/>
        </w:tabs>
        <w:ind w:left="2880" w:hanging="360"/>
      </w:pPr>
      <w:rPr>
        <w:rFonts w:ascii="宋体" w:hAnsi="宋体" w:hint="default"/>
      </w:rPr>
    </w:lvl>
    <w:lvl w:ilvl="4" w:tplc="145C5666" w:tentative="1">
      <w:start w:val="1"/>
      <w:numFmt w:val="bullet"/>
      <w:lvlText w:val="•"/>
      <w:lvlJc w:val="left"/>
      <w:pPr>
        <w:tabs>
          <w:tab w:val="num" w:pos="3600"/>
        </w:tabs>
        <w:ind w:left="3600" w:hanging="360"/>
      </w:pPr>
      <w:rPr>
        <w:rFonts w:ascii="宋体" w:hAnsi="宋体" w:hint="default"/>
      </w:rPr>
    </w:lvl>
    <w:lvl w:ilvl="5" w:tplc="D8806250" w:tentative="1">
      <w:start w:val="1"/>
      <w:numFmt w:val="bullet"/>
      <w:lvlText w:val="•"/>
      <w:lvlJc w:val="left"/>
      <w:pPr>
        <w:tabs>
          <w:tab w:val="num" w:pos="4320"/>
        </w:tabs>
        <w:ind w:left="4320" w:hanging="360"/>
      </w:pPr>
      <w:rPr>
        <w:rFonts w:ascii="宋体" w:hAnsi="宋体" w:hint="default"/>
      </w:rPr>
    </w:lvl>
    <w:lvl w:ilvl="6" w:tplc="19985DCE" w:tentative="1">
      <w:start w:val="1"/>
      <w:numFmt w:val="bullet"/>
      <w:lvlText w:val="•"/>
      <w:lvlJc w:val="left"/>
      <w:pPr>
        <w:tabs>
          <w:tab w:val="num" w:pos="5040"/>
        </w:tabs>
        <w:ind w:left="5040" w:hanging="360"/>
      </w:pPr>
      <w:rPr>
        <w:rFonts w:ascii="宋体" w:hAnsi="宋体" w:hint="default"/>
      </w:rPr>
    </w:lvl>
    <w:lvl w:ilvl="7" w:tplc="047EC988" w:tentative="1">
      <w:start w:val="1"/>
      <w:numFmt w:val="bullet"/>
      <w:lvlText w:val="•"/>
      <w:lvlJc w:val="left"/>
      <w:pPr>
        <w:tabs>
          <w:tab w:val="num" w:pos="5760"/>
        </w:tabs>
        <w:ind w:left="5760" w:hanging="360"/>
      </w:pPr>
      <w:rPr>
        <w:rFonts w:ascii="宋体" w:hAnsi="宋体" w:hint="default"/>
      </w:rPr>
    </w:lvl>
    <w:lvl w:ilvl="8" w:tplc="F7B6A12A" w:tentative="1">
      <w:start w:val="1"/>
      <w:numFmt w:val="bullet"/>
      <w:lvlText w:val="•"/>
      <w:lvlJc w:val="left"/>
      <w:pPr>
        <w:tabs>
          <w:tab w:val="num" w:pos="6480"/>
        </w:tabs>
        <w:ind w:left="6480" w:hanging="360"/>
      </w:pPr>
      <w:rPr>
        <w:rFonts w:ascii="宋体" w:hAnsi="宋体" w:hint="default"/>
      </w:rPr>
    </w:lvl>
  </w:abstractNum>
  <w:abstractNum w:abstractNumId="9">
    <w:nsid w:val="2A3D17E1"/>
    <w:multiLevelType w:val="hybridMultilevel"/>
    <w:tmpl w:val="7D3002DC"/>
    <w:lvl w:ilvl="0" w:tplc="17E400FE">
      <w:start w:val="1"/>
      <w:numFmt w:val="bullet"/>
      <w:lvlText w:val="•"/>
      <w:lvlJc w:val="left"/>
      <w:pPr>
        <w:tabs>
          <w:tab w:val="num" w:pos="720"/>
        </w:tabs>
        <w:ind w:left="720" w:hanging="360"/>
      </w:pPr>
      <w:rPr>
        <w:rFonts w:ascii="宋体" w:hAnsi="宋体" w:hint="default"/>
      </w:rPr>
    </w:lvl>
    <w:lvl w:ilvl="1" w:tplc="47366C5C" w:tentative="1">
      <w:start w:val="1"/>
      <w:numFmt w:val="bullet"/>
      <w:lvlText w:val="•"/>
      <w:lvlJc w:val="left"/>
      <w:pPr>
        <w:tabs>
          <w:tab w:val="num" w:pos="1440"/>
        </w:tabs>
        <w:ind w:left="1440" w:hanging="360"/>
      </w:pPr>
      <w:rPr>
        <w:rFonts w:ascii="宋体" w:hAnsi="宋体" w:hint="default"/>
      </w:rPr>
    </w:lvl>
    <w:lvl w:ilvl="2" w:tplc="9A704396" w:tentative="1">
      <w:start w:val="1"/>
      <w:numFmt w:val="bullet"/>
      <w:lvlText w:val="•"/>
      <w:lvlJc w:val="left"/>
      <w:pPr>
        <w:tabs>
          <w:tab w:val="num" w:pos="2160"/>
        </w:tabs>
        <w:ind w:left="2160" w:hanging="360"/>
      </w:pPr>
      <w:rPr>
        <w:rFonts w:ascii="宋体" w:hAnsi="宋体" w:hint="default"/>
      </w:rPr>
    </w:lvl>
    <w:lvl w:ilvl="3" w:tplc="24FE6BE0" w:tentative="1">
      <w:start w:val="1"/>
      <w:numFmt w:val="bullet"/>
      <w:lvlText w:val="•"/>
      <w:lvlJc w:val="left"/>
      <w:pPr>
        <w:tabs>
          <w:tab w:val="num" w:pos="2880"/>
        </w:tabs>
        <w:ind w:left="2880" w:hanging="360"/>
      </w:pPr>
      <w:rPr>
        <w:rFonts w:ascii="宋体" w:hAnsi="宋体" w:hint="default"/>
      </w:rPr>
    </w:lvl>
    <w:lvl w:ilvl="4" w:tplc="E3C0C988" w:tentative="1">
      <w:start w:val="1"/>
      <w:numFmt w:val="bullet"/>
      <w:lvlText w:val="•"/>
      <w:lvlJc w:val="left"/>
      <w:pPr>
        <w:tabs>
          <w:tab w:val="num" w:pos="3600"/>
        </w:tabs>
        <w:ind w:left="3600" w:hanging="360"/>
      </w:pPr>
      <w:rPr>
        <w:rFonts w:ascii="宋体" w:hAnsi="宋体" w:hint="default"/>
      </w:rPr>
    </w:lvl>
    <w:lvl w:ilvl="5" w:tplc="E3FA6DBA" w:tentative="1">
      <w:start w:val="1"/>
      <w:numFmt w:val="bullet"/>
      <w:lvlText w:val="•"/>
      <w:lvlJc w:val="left"/>
      <w:pPr>
        <w:tabs>
          <w:tab w:val="num" w:pos="4320"/>
        </w:tabs>
        <w:ind w:left="4320" w:hanging="360"/>
      </w:pPr>
      <w:rPr>
        <w:rFonts w:ascii="宋体" w:hAnsi="宋体" w:hint="default"/>
      </w:rPr>
    </w:lvl>
    <w:lvl w:ilvl="6" w:tplc="D8A8666A" w:tentative="1">
      <w:start w:val="1"/>
      <w:numFmt w:val="bullet"/>
      <w:lvlText w:val="•"/>
      <w:lvlJc w:val="left"/>
      <w:pPr>
        <w:tabs>
          <w:tab w:val="num" w:pos="5040"/>
        </w:tabs>
        <w:ind w:left="5040" w:hanging="360"/>
      </w:pPr>
      <w:rPr>
        <w:rFonts w:ascii="宋体" w:hAnsi="宋体" w:hint="default"/>
      </w:rPr>
    </w:lvl>
    <w:lvl w:ilvl="7" w:tplc="5EAC56EA" w:tentative="1">
      <w:start w:val="1"/>
      <w:numFmt w:val="bullet"/>
      <w:lvlText w:val="•"/>
      <w:lvlJc w:val="left"/>
      <w:pPr>
        <w:tabs>
          <w:tab w:val="num" w:pos="5760"/>
        </w:tabs>
        <w:ind w:left="5760" w:hanging="360"/>
      </w:pPr>
      <w:rPr>
        <w:rFonts w:ascii="宋体" w:hAnsi="宋体" w:hint="default"/>
      </w:rPr>
    </w:lvl>
    <w:lvl w:ilvl="8" w:tplc="E0A6C032" w:tentative="1">
      <w:start w:val="1"/>
      <w:numFmt w:val="bullet"/>
      <w:lvlText w:val="•"/>
      <w:lvlJc w:val="left"/>
      <w:pPr>
        <w:tabs>
          <w:tab w:val="num" w:pos="6480"/>
        </w:tabs>
        <w:ind w:left="6480" w:hanging="360"/>
      </w:pPr>
      <w:rPr>
        <w:rFonts w:ascii="宋体" w:hAnsi="宋体" w:hint="default"/>
      </w:rPr>
    </w:lvl>
  </w:abstractNum>
  <w:abstractNum w:abstractNumId="10">
    <w:nsid w:val="2EA76735"/>
    <w:multiLevelType w:val="hybridMultilevel"/>
    <w:tmpl w:val="49F6F750"/>
    <w:lvl w:ilvl="0" w:tplc="5134AB7E">
      <w:start w:val="1"/>
      <w:numFmt w:val="bullet"/>
      <w:lvlText w:val="•"/>
      <w:lvlJc w:val="left"/>
      <w:pPr>
        <w:tabs>
          <w:tab w:val="num" w:pos="720"/>
        </w:tabs>
        <w:ind w:left="720" w:hanging="360"/>
      </w:pPr>
      <w:rPr>
        <w:rFonts w:ascii="宋体" w:hAnsi="宋体" w:hint="default"/>
      </w:rPr>
    </w:lvl>
    <w:lvl w:ilvl="1" w:tplc="A32C497A" w:tentative="1">
      <w:start w:val="1"/>
      <w:numFmt w:val="bullet"/>
      <w:lvlText w:val="•"/>
      <w:lvlJc w:val="left"/>
      <w:pPr>
        <w:tabs>
          <w:tab w:val="num" w:pos="1440"/>
        </w:tabs>
        <w:ind w:left="1440" w:hanging="360"/>
      </w:pPr>
      <w:rPr>
        <w:rFonts w:ascii="宋体" w:hAnsi="宋体" w:hint="default"/>
      </w:rPr>
    </w:lvl>
    <w:lvl w:ilvl="2" w:tplc="394C77F8" w:tentative="1">
      <w:start w:val="1"/>
      <w:numFmt w:val="bullet"/>
      <w:lvlText w:val="•"/>
      <w:lvlJc w:val="left"/>
      <w:pPr>
        <w:tabs>
          <w:tab w:val="num" w:pos="2160"/>
        </w:tabs>
        <w:ind w:left="2160" w:hanging="360"/>
      </w:pPr>
      <w:rPr>
        <w:rFonts w:ascii="宋体" w:hAnsi="宋体" w:hint="default"/>
      </w:rPr>
    </w:lvl>
    <w:lvl w:ilvl="3" w:tplc="02747D1A" w:tentative="1">
      <w:start w:val="1"/>
      <w:numFmt w:val="bullet"/>
      <w:lvlText w:val="•"/>
      <w:lvlJc w:val="left"/>
      <w:pPr>
        <w:tabs>
          <w:tab w:val="num" w:pos="2880"/>
        </w:tabs>
        <w:ind w:left="2880" w:hanging="360"/>
      </w:pPr>
      <w:rPr>
        <w:rFonts w:ascii="宋体" w:hAnsi="宋体" w:hint="default"/>
      </w:rPr>
    </w:lvl>
    <w:lvl w:ilvl="4" w:tplc="D49A9AE2" w:tentative="1">
      <w:start w:val="1"/>
      <w:numFmt w:val="bullet"/>
      <w:lvlText w:val="•"/>
      <w:lvlJc w:val="left"/>
      <w:pPr>
        <w:tabs>
          <w:tab w:val="num" w:pos="3600"/>
        </w:tabs>
        <w:ind w:left="3600" w:hanging="360"/>
      </w:pPr>
      <w:rPr>
        <w:rFonts w:ascii="宋体" w:hAnsi="宋体" w:hint="default"/>
      </w:rPr>
    </w:lvl>
    <w:lvl w:ilvl="5" w:tplc="6868D638" w:tentative="1">
      <w:start w:val="1"/>
      <w:numFmt w:val="bullet"/>
      <w:lvlText w:val="•"/>
      <w:lvlJc w:val="left"/>
      <w:pPr>
        <w:tabs>
          <w:tab w:val="num" w:pos="4320"/>
        </w:tabs>
        <w:ind w:left="4320" w:hanging="360"/>
      </w:pPr>
      <w:rPr>
        <w:rFonts w:ascii="宋体" w:hAnsi="宋体" w:hint="default"/>
      </w:rPr>
    </w:lvl>
    <w:lvl w:ilvl="6" w:tplc="AD8C8852" w:tentative="1">
      <w:start w:val="1"/>
      <w:numFmt w:val="bullet"/>
      <w:lvlText w:val="•"/>
      <w:lvlJc w:val="left"/>
      <w:pPr>
        <w:tabs>
          <w:tab w:val="num" w:pos="5040"/>
        </w:tabs>
        <w:ind w:left="5040" w:hanging="360"/>
      </w:pPr>
      <w:rPr>
        <w:rFonts w:ascii="宋体" w:hAnsi="宋体" w:hint="default"/>
      </w:rPr>
    </w:lvl>
    <w:lvl w:ilvl="7" w:tplc="34E228BC" w:tentative="1">
      <w:start w:val="1"/>
      <w:numFmt w:val="bullet"/>
      <w:lvlText w:val="•"/>
      <w:lvlJc w:val="left"/>
      <w:pPr>
        <w:tabs>
          <w:tab w:val="num" w:pos="5760"/>
        </w:tabs>
        <w:ind w:left="5760" w:hanging="360"/>
      </w:pPr>
      <w:rPr>
        <w:rFonts w:ascii="宋体" w:hAnsi="宋体" w:hint="default"/>
      </w:rPr>
    </w:lvl>
    <w:lvl w:ilvl="8" w:tplc="0DDC1B5C" w:tentative="1">
      <w:start w:val="1"/>
      <w:numFmt w:val="bullet"/>
      <w:lvlText w:val="•"/>
      <w:lvlJc w:val="left"/>
      <w:pPr>
        <w:tabs>
          <w:tab w:val="num" w:pos="6480"/>
        </w:tabs>
        <w:ind w:left="6480" w:hanging="360"/>
      </w:pPr>
      <w:rPr>
        <w:rFonts w:ascii="宋体" w:hAnsi="宋体" w:hint="default"/>
      </w:rPr>
    </w:lvl>
  </w:abstractNum>
  <w:abstractNum w:abstractNumId="11">
    <w:nsid w:val="2FC85437"/>
    <w:multiLevelType w:val="hybridMultilevel"/>
    <w:tmpl w:val="290E5C20"/>
    <w:lvl w:ilvl="0" w:tplc="8A6A6EBA">
      <w:start w:val="1"/>
      <w:numFmt w:val="bullet"/>
      <w:lvlText w:val="•"/>
      <w:lvlJc w:val="left"/>
      <w:pPr>
        <w:tabs>
          <w:tab w:val="num" w:pos="720"/>
        </w:tabs>
        <w:ind w:left="720" w:hanging="360"/>
      </w:pPr>
      <w:rPr>
        <w:rFonts w:ascii="宋体" w:hAnsi="宋体" w:hint="default"/>
      </w:rPr>
    </w:lvl>
    <w:lvl w:ilvl="1" w:tplc="688A0526" w:tentative="1">
      <w:start w:val="1"/>
      <w:numFmt w:val="bullet"/>
      <w:lvlText w:val="•"/>
      <w:lvlJc w:val="left"/>
      <w:pPr>
        <w:tabs>
          <w:tab w:val="num" w:pos="1440"/>
        </w:tabs>
        <w:ind w:left="1440" w:hanging="360"/>
      </w:pPr>
      <w:rPr>
        <w:rFonts w:ascii="宋体" w:hAnsi="宋体" w:hint="default"/>
      </w:rPr>
    </w:lvl>
    <w:lvl w:ilvl="2" w:tplc="BF246B1A" w:tentative="1">
      <w:start w:val="1"/>
      <w:numFmt w:val="bullet"/>
      <w:lvlText w:val="•"/>
      <w:lvlJc w:val="left"/>
      <w:pPr>
        <w:tabs>
          <w:tab w:val="num" w:pos="2160"/>
        </w:tabs>
        <w:ind w:left="2160" w:hanging="360"/>
      </w:pPr>
      <w:rPr>
        <w:rFonts w:ascii="宋体" w:hAnsi="宋体" w:hint="default"/>
      </w:rPr>
    </w:lvl>
    <w:lvl w:ilvl="3" w:tplc="42EA6750" w:tentative="1">
      <w:start w:val="1"/>
      <w:numFmt w:val="bullet"/>
      <w:lvlText w:val="•"/>
      <w:lvlJc w:val="left"/>
      <w:pPr>
        <w:tabs>
          <w:tab w:val="num" w:pos="2880"/>
        </w:tabs>
        <w:ind w:left="2880" w:hanging="360"/>
      </w:pPr>
      <w:rPr>
        <w:rFonts w:ascii="宋体" w:hAnsi="宋体" w:hint="default"/>
      </w:rPr>
    </w:lvl>
    <w:lvl w:ilvl="4" w:tplc="06680F0A" w:tentative="1">
      <w:start w:val="1"/>
      <w:numFmt w:val="bullet"/>
      <w:lvlText w:val="•"/>
      <w:lvlJc w:val="left"/>
      <w:pPr>
        <w:tabs>
          <w:tab w:val="num" w:pos="3600"/>
        </w:tabs>
        <w:ind w:left="3600" w:hanging="360"/>
      </w:pPr>
      <w:rPr>
        <w:rFonts w:ascii="宋体" w:hAnsi="宋体" w:hint="default"/>
      </w:rPr>
    </w:lvl>
    <w:lvl w:ilvl="5" w:tplc="49D4B980" w:tentative="1">
      <w:start w:val="1"/>
      <w:numFmt w:val="bullet"/>
      <w:lvlText w:val="•"/>
      <w:lvlJc w:val="left"/>
      <w:pPr>
        <w:tabs>
          <w:tab w:val="num" w:pos="4320"/>
        </w:tabs>
        <w:ind w:left="4320" w:hanging="360"/>
      </w:pPr>
      <w:rPr>
        <w:rFonts w:ascii="宋体" w:hAnsi="宋体" w:hint="default"/>
      </w:rPr>
    </w:lvl>
    <w:lvl w:ilvl="6" w:tplc="EDA689B6" w:tentative="1">
      <w:start w:val="1"/>
      <w:numFmt w:val="bullet"/>
      <w:lvlText w:val="•"/>
      <w:lvlJc w:val="left"/>
      <w:pPr>
        <w:tabs>
          <w:tab w:val="num" w:pos="5040"/>
        </w:tabs>
        <w:ind w:left="5040" w:hanging="360"/>
      </w:pPr>
      <w:rPr>
        <w:rFonts w:ascii="宋体" w:hAnsi="宋体" w:hint="default"/>
      </w:rPr>
    </w:lvl>
    <w:lvl w:ilvl="7" w:tplc="9864DD44" w:tentative="1">
      <w:start w:val="1"/>
      <w:numFmt w:val="bullet"/>
      <w:lvlText w:val="•"/>
      <w:lvlJc w:val="left"/>
      <w:pPr>
        <w:tabs>
          <w:tab w:val="num" w:pos="5760"/>
        </w:tabs>
        <w:ind w:left="5760" w:hanging="360"/>
      </w:pPr>
      <w:rPr>
        <w:rFonts w:ascii="宋体" w:hAnsi="宋体" w:hint="default"/>
      </w:rPr>
    </w:lvl>
    <w:lvl w:ilvl="8" w:tplc="06042EE8" w:tentative="1">
      <w:start w:val="1"/>
      <w:numFmt w:val="bullet"/>
      <w:lvlText w:val="•"/>
      <w:lvlJc w:val="left"/>
      <w:pPr>
        <w:tabs>
          <w:tab w:val="num" w:pos="6480"/>
        </w:tabs>
        <w:ind w:left="6480" w:hanging="360"/>
      </w:pPr>
      <w:rPr>
        <w:rFonts w:ascii="宋体" w:hAnsi="宋体" w:hint="default"/>
      </w:rPr>
    </w:lvl>
  </w:abstractNum>
  <w:abstractNum w:abstractNumId="12">
    <w:nsid w:val="411B7733"/>
    <w:multiLevelType w:val="hybridMultilevel"/>
    <w:tmpl w:val="7D2EB752"/>
    <w:lvl w:ilvl="0" w:tplc="531CC074">
      <w:start w:val="1"/>
      <w:numFmt w:val="bullet"/>
      <w:lvlText w:val="•"/>
      <w:lvlJc w:val="left"/>
      <w:pPr>
        <w:tabs>
          <w:tab w:val="num" w:pos="720"/>
        </w:tabs>
        <w:ind w:left="720" w:hanging="360"/>
      </w:pPr>
      <w:rPr>
        <w:rFonts w:ascii="宋体" w:hAnsi="宋体" w:hint="default"/>
      </w:rPr>
    </w:lvl>
    <w:lvl w:ilvl="1" w:tplc="DA105826" w:tentative="1">
      <w:start w:val="1"/>
      <w:numFmt w:val="bullet"/>
      <w:lvlText w:val="•"/>
      <w:lvlJc w:val="left"/>
      <w:pPr>
        <w:tabs>
          <w:tab w:val="num" w:pos="1440"/>
        </w:tabs>
        <w:ind w:left="1440" w:hanging="360"/>
      </w:pPr>
      <w:rPr>
        <w:rFonts w:ascii="宋体" w:hAnsi="宋体" w:hint="default"/>
      </w:rPr>
    </w:lvl>
    <w:lvl w:ilvl="2" w:tplc="0756EE5E" w:tentative="1">
      <w:start w:val="1"/>
      <w:numFmt w:val="bullet"/>
      <w:lvlText w:val="•"/>
      <w:lvlJc w:val="left"/>
      <w:pPr>
        <w:tabs>
          <w:tab w:val="num" w:pos="2160"/>
        </w:tabs>
        <w:ind w:left="2160" w:hanging="360"/>
      </w:pPr>
      <w:rPr>
        <w:rFonts w:ascii="宋体" w:hAnsi="宋体" w:hint="default"/>
      </w:rPr>
    </w:lvl>
    <w:lvl w:ilvl="3" w:tplc="29C25BE4" w:tentative="1">
      <w:start w:val="1"/>
      <w:numFmt w:val="bullet"/>
      <w:lvlText w:val="•"/>
      <w:lvlJc w:val="left"/>
      <w:pPr>
        <w:tabs>
          <w:tab w:val="num" w:pos="2880"/>
        </w:tabs>
        <w:ind w:left="2880" w:hanging="360"/>
      </w:pPr>
      <w:rPr>
        <w:rFonts w:ascii="宋体" w:hAnsi="宋体" w:hint="default"/>
      </w:rPr>
    </w:lvl>
    <w:lvl w:ilvl="4" w:tplc="C5063368" w:tentative="1">
      <w:start w:val="1"/>
      <w:numFmt w:val="bullet"/>
      <w:lvlText w:val="•"/>
      <w:lvlJc w:val="left"/>
      <w:pPr>
        <w:tabs>
          <w:tab w:val="num" w:pos="3600"/>
        </w:tabs>
        <w:ind w:left="3600" w:hanging="360"/>
      </w:pPr>
      <w:rPr>
        <w:rFonts w:ascii="宋体" w:hAnsi="宋体" w:hint="default"/>
      </w:rPr>
    </w:lvl>
    <w:lvl w:ilvl="5" w:tplc="73D880AE" w:tentative="1">
      <w:start w:val="1"/>
      <w:numFmt w:val="bullet"/>
      <w:lvlText w:val="•"/>
      <w:lvlJc w:val="left"/>
      <w:pPr>
        <w:tabs>
          <w:tab w:val="num" w:pos="4320"/>
        </w:tabs>
        <w:ind w:left="4320" w:hanging="360"/>
      </w:pPr>
      <w:rPr>
        <w:rFonts w:ascii="宋体" w:hAnsi="宋体" w:hint="default"/>
      </w:rPr>
    </w:lvl>
    <w:lvl w:ilvl="6" w:tplc="1090D66C" w:tentative="1">
      <w:start w:val="1"/>
      <w:numFmt w:val="bullet"/>
      <w:lvlText w:val="•"/>
      <w:lvlJc w:val="left"/>
      <w:pPr>
        <w:tabs>
          <w:tab w:val="num" w:pos="5040"/>
        </w:tabs>
        <w:ind w:left="5040" w:hanging="360"/>
      </w:pPr>
      <w:rPr>
        <w:rFonts w:ascii="宋体" w:hAnsi="宋体" w:hint="default"/>
      </w:rPr>
    </w:lvl>
    <w:lvl w:ilvl="7" w:tplc="74B27320" w:tentative="1">
      <w:start w:val="1"/>
      <w:numFmt w:val="bullet"/>
      <w:lvlText w:val="•"/>
      <w:lvlJc w:val="left"/>
      <w:pPr>
        <w:tabs>
          <w:tab w:val="num" w:pos="5760"/>
        </w:tabs>
        <w:ind w:left="5760" w:hanging="360"/>
      </w:pPr>
      <w:rPr>
        <w:rFonts w:ascii="宋体" w:hAnsi="宋体" w:hint="default"/>
      </w:rPr>
    </w:lvl>
    <w:lvl w:ilvl="8" w:tplc="2B4EB2B6" w:tentative="1">
      <w:start w:val="1"/>
      <w:numFmt w:val="bullet"/>
      <w:lvlText w:val="•"/>
      <w:lvlJc w:val="left"/>
      <w:pPr>
        <w:tabs>
          <w:tab w:val="num" w:pos="6480"/>
        </w:tabs>
        <w:ind w:left="6480" w:hanging="360"/>
      </w:pPr>
      <w:rPr>
        <w:rFonts w:ascii="宋体" w:hAnsi="宋体" w:hint="default"/>
      </w:rPr>
    </w:lvl>
  </w:abstractNum>
  <w:abstractNum w:abstractNumId="13">
    <w:nsid w:val="59B12061"/>
    <w:multiLevelType w:val="hybridMultilevel"/>
    <w:tmpl w:val="D5C44DFA"/>
    <w:lvl w:ilvl="0" w:tplc="DA3A7E34">
      <w:start w:val="1"/>
      <w:numFmt w:val="bullet"/>
      <w:lvlText w:val="•"/>
      <w:lvlJc w:val="left"/>
      <w:pPr>
        <w:tabs>
          <w:tab w:val="num" w:pos="720"/>
        </w:tabs>
        <w:ind w:left="720" w:hanging="360"/>
      </w:pPr>
      <w:rPr>
        <w:rFonts w:ascii="宋体" w:hAnsi="宋体" w:hint="default"/>
      </w:rPr>
    </w:lvl>
    <w:lvl w:ilvl="1" w:tplc="2AD483BC" w:tentative="1">
      <w:start w:val="1"/>
      <w:numFmt w:val="bullet"/>
      <w:lvlText w:val="•"/>
      <w:lvlJc w:val="left"/>
      <w:pPr>
        <w:tabs>
          <w:tab w:val="num" w:pos="1440"/>
        </w:tabs>
        <w:ind w:left="1440" w:hanging="360"/>
      </w:pPr>
      <w:rPr>
        <w:rFonts w:ascii="宋体" w:hAnsi="宋体" w:hint="default"/>
      </w:rPr>
    </w:lvl>
    <w:lvl w:ilvl="2" w:tplc="353E045C" w:tentative="1">
      <w:start w:val="1"/>
      <w:numFmt w:val="bullet"/>
      <w:lvlText w:val="•"/>
      <w:lvlJc w:val="left"/>
      <w:pPr>
        <w:tabs>
          <w:tab w:val="num" w:pos="2160"/>
        </w:tabs>
        <w:ind w:left="2160" w:hanging="360"/>
      </w:pPr>
      <w:rPr>
        <w:rFonts w:ascii="宋体" w:hAnsi="宋体" w:hint="default"/>
      </w:rPr>
    </w:lvl>
    <w:lvl w:ilvl="3" w:tplc="BF466984" w:tentative="1">
      <w:start w:val="1"/>
      <w:numFmt w:val="bullet"/>
      <w:lvlText w:val="•"/>
      <w:lvlJc w:val="left"/>
      <w:pPr>
        <w:tabs>
          <w:tab w:val="num" w:pos="2880"/>
        </w:tabs>
        <w:ind w:left="2880" w:hanging="360"/>
      </w:pPr>
      <w:rPr>
        <w:rFonts w:ascii="宋体" w:hAnsi="宋体" w:hint="default"/>
      </w:rPr>
    </w:lvl>
    <w:lvl w:ilvl="4" w:tplc="8298A332" w:tentative="1">
      <w:start w:val="1"/>
      <w:numFmt w:val="bullet"/>
      <w:lvlText w:val="•"/>
      <w:lvlJc w:val="left"/>
      <w:pPr>
        <w:tabs>
          <w:tab w:val="num" w:pos="3600"/>
        </w:tabs>
        <w:ind w:left="3600" w:hanging="360"/>
      </w:pPr>
      <w:rPr>
        <w:rFonts w:ascii="宋体" w:hAnsi="宋体" w:hint="default"/>
      </w:rPr>
    </w:lvl>
    <w:lvl w:ilvl="5" w:tplc="40C2A6FA" w:tentative="1">
      <w:start w:val="1"/>
      <w:numFmt w:val="bullet"/>
      <w:lvlText w:val="•"/>
      <w:lvlJc w:val="left"/>
      <w:pPr>
        <w:tabs>
          <w:tab w:val="num" w:pos="4320"/>
        </w:tabs>
        <w:ind w:left="4320" w:hanging="360"/>
      </w:pPr>
      <w:rPr>
        <w:rFonts w:ascii="宋体" w:hAnsi="宋体" w:hint="default"/>
      </w:rPr>
    </w:lvl>
    <w:lvl w:ilvl="6" w:tplc="59D6CD2A" w:tentative="1">
      <w:start w:val="1"/>
      <w:numFmt w:val="bullet"/>
      <w:lvlText w:val="•"/>
      <w:lvlJc w:val="left"/>
      <w:pPr>
        <w:tabs>
          <w:tab w:val="num" w:pos="5040"/>
        </w:tabs>
        <w:ind w:left="5040" w:hanging="360"/>
      </w:pPr>
      <w:rPr>
        <w:rFonts w:ascii="宋体" w:hAnsi="宋体" w:hint="default"/>
      </w:rPr>
    </w:lvl>
    <w:lvl w:ilvl="7" w:tplc="49AA4BB4" w:tentative="1">
      <w:start w:val="1"/>
      <w:numFmt w:val="bullet"/>
      <w:lvlText w:val="•"/>
      <w:lvlJc w:val="left"/>
      <w:pPr>
        <w:tabs>
          <w:tab w:val="num" w:pos="5760"/>
        </w:tabs>
        <w:ind w:left="5760" w:hanging="360"/>
      </w:pPr>
      <w:rPr>
        <w:rFonts w:ascii="宋体" w:hAnsi="宋体" w:hint="default"/>
      </w:rPr>
    </w:lvl>
    <w:lvl w:ilvl="8" w:tplc="B330A8A0" w:tentative="1">
      <w:start w:val="1"/>
      <w:numFmt w:val="bullet"/>
      <w:lvlText w:val="•"/>
      <w:lvlJc w:val="left"/>
      <w:pPr>
        <w:tabs>
          <w:tab w:val="num" w:pos="6480"/>
        </w:tabs>
        <w:ind w:left="6480" w:hanging="360"/>
      </w:pPr>
      <w:rPr>
        <w:rFonts w:ascii="宋体" w:hAnsi="宋体" w:hint="default"/>
      </w:rPr>
    </w:lvl>
  </w:abstractNum>
  <w:abstractNum w:abstractNumId="14">
    <w:nsid w:val="5CBD05D2"/>
    <w:multiLevelType w:val="hybridMultilevel"/>
    <w:tmpl w:val="064A955E"/>
    <w:lvl w:ilvl="0" w:tplc="DC1EFBB8">
      <w:start w:val="1"/>
      <w:numFmt w:val="bullet"/>
      <w:lvlText w:val="•"/>
      <w:lvlJc w:val="left"/>
      <w:pPr>
        <w:tabs>
          <w:tab w:val="num" w:pos="720"/>
        </w:tabs>
        <w:ind w:left="720" w:hanging="360"/>
      </w:pPr>
      <w:rPr>
        <w:rFonts w:ascii="宋体" w:hAnsi="宋体" w:hint="default"/>
      </w:rPr>
    </w:lvl>
    <w:lvl w:ilvl="1" w:tplc="6636A868" w:tentative="1">
      <w:start w:val="1"/>
      <w:numFmt w:val="bullet"/>
      <w:lvlText w:val="•"/>
      <w:lvlJc w:val="left"/>
      <w:pPr>
        <w:tabs>
          <w:tab w:val="num" w:pos="1440"/>
        </w:tabs>
        <w:ind w:left="1440" w:hanging="360"/>
      </w:pPr>
      <w:rPr>
        <w:rFonts w:ascii="宋体" w:hAnsi="宋体" w:hint="default"/>
      </w:rPr>
    </w:lvl>
    <w:lvl w:ilvl="2" w:tplc="425C2076" w:tentative="1">
      <w:start w:val="1"/>
      <w:numFmt w:val="bullet"/>
      <w:lvlText w:val="•"/>
      <w:lvlJc w:val="left"/>
      <w:pPr>
        <w:tabs>
          <w:tab w:val="num" w:pos="2160"/>
        </w:tabs>
        <w:ind w:left="2160" w:hanging="360"/>
      </w:pPr>
      <w:rPr>
        <w:rFonts w:ascii="宋体" w:hAnsi="宋体" w:hint="default"/>
      </w:rPr>
    </w:lvl>
    <w:lvl w:ilvl="3" w:tplc="C344A56C" w:tentative="1">
      <w:start w:val="1"/>
      <w:numFmt w:val="bullet"/>
      <w:lvlText w:val="•"/>
      <w:lvlJc w:val="left"/>
      <w:pPr>
        <w:tabs>
          <w:tab w:val="num" w:pos="2880"/>
        </w:tabs>
        <w:ind w:left="2880" w:hanging="360"/>
      </w:pPr>
      <w:rPr>
        <w:rFonts w:ascii="宋体" w:hAnsi="宋体" w:hint="default"/>
      </w:rPr>
    </w:lvl>
    <w:lvl w:ilvl="4" w:tplc="BB9C08DC" w:tentative="1">
      <w:start w:val="1"/>
      <w:numFmt w:val="bullet"/>
      <w:lvlText w:val="•"/>
      <w:lvlJc w:val="left"/>
      <w:pPr>
        <w:tabs>
          <w:tab w:val="num" w:pos="3600"/>
        </w:tabs>
        <w:ind w:left="3600" w:hanging="360"/>
      </w:pPr>
      <w:rPr>
        <w:rFonts w:ascii="宋体" w:hAnsi="宋体" w:hint="default"/>
      </w:rPr>
    </w:lvl>
    <w:lvl w:ilvl="5" w:tplc="39721AA4" w:tentative="1">
      <w:start w:val="1"/>
      <w:numFmt w:val="bullet"/>
      <w:lvlText w:val="•"/>
      <w:lvlJc w:val="left"/>
      <w:pPr>
        <w:tabs>
          <w:tab w:val="num" w:pos="4320"/>
        </w:tabs>
        <w:ind w:left="4320" w:hanging="360"/>
      </w:pPr>
      <w:rPr>
        <w:rFonts w:ascii="宋体" w:hAnsi="宋体" w:hint="default"/>
      </w:rPr>
    </w:lvl>
    <w:lvl w:ilvl="6" w:tplc="876CB7BA" w:tentative="1">
      <w:start w:val="1"/>
      <w:numFmt w:val="bullet"/>
      <w:lvlText w:val="•"/>
      <w:lvlJc w:val="left"/>
      <w:pPr>
        <w:tabs>
          <w:tab w:val="num" w:pos="5040"/>
        </w:tabs>
        <w:ind w:left="5040" w:hanging="360"/>
      </w:pPr>
      <w:rPr>
        <w:rFonts w:ascii="宋体" w:hAnsi="宋体" w:hint="default"/>
      </w:rPr>
    </w:lvl>
    <w:lvl w:ilvl="7" w:tplc="D26E6E3E" w:tentative="1">
      <w:start w:val="1"/>
      <w:numFmt w:val="bullet"/>
      <w:lvlText w:val="•"/>
      <w:lvlJc w:val="left"/>
      <w:pPr>
        <w:tabs>
          <w:tab w:val="num" w:pos="5760"/>
        </w:tabs>
        <w:ind w:left="5760" w:hanging="360"/>
      </w:pPr>
      <w:rPr>
        <w:rFonts w:ascii="宋体" w:hAnsi="宋体" w:hint="default"/>
      </w:rPr>
    </w:lvl>
    <w:lvl w:ilvl="8" w:tplc="9A6ED4D6" w:tentative="1">
      <w:start w:val="1"/>
      <w:numFmt w:val="bullet"/>
      <w:lvlText w:val="•"/>
      <w:lvlJc w:val="left"/>
      <w:pPr>
        <w:tabs>
          <w:tab w:val="num" w:pos="6480"/>
        </w:tabs>
        <w:ind w:left="6480" w:hanging="360"/>
      </w:pPr>
      <w:rPr>
        <w:rFonts w:ascii="宋体" w:hAnsi="宋体" w:hint="default"/>
      </w:rPr>
    </w:lvl>
  </w:abstractNum>
  <w:abstractNum w:abstractNumId="15">
    <w:nsid w:val="74C20C00"/>
    <w:multiLevelType w:val="multilevel"/>
    <w:tmpl w:val="00000000"/>
    <w:lvl w:ilvl="0">
      <w:start w:val="1"/>
      <w:numFmt w:val="decimalEnclosedCircle"/>
      <w:lvlText w:val="%1"/>
      <w:lvlJc w:val="left"/>
      <w:pPr>
        <w:tabs>
          <w:tab w:val="num" w:pos="1661"/>
        </w:tabs>
        <w:ind w:left="1661" w:hanging="421"/>
      </w:pPr>
      <w:rPr>
        <w:rFonts w:hint="eastAsia"/>
      </w:rPr>
    </w:lvl>
    <w:lvl w:ilvl="1">
      <w:start w:val="1"/>
      <w:numFmt w:val="lowerLetter"/>
      <w:lvlText w:val="%2)"/>
      <w:lvlJc w:val="left"/>
      <w:pPr>
        <w:tabs>
          <w:tab w:val="num" w:pos="1207"/>
        </w:tabs>
        <w:ind w:left="1207" w:hanging="420"/>
      </w:pPr>
    </w:lvl>
    <w:lvl w:ilvl="2">
      <w:start w:val="1"/>
      <w:numFmt w:val="lowerRoman"/>
      <w:lvlText w:val="%3."/>
      <w:lvlJc w:val="right"/>
      <w:pPr>
        <w:tabs>
          <w:tab w:val="num" w:pos="1627"/>
        </w:tabs>
        <w:ind w:left="1627" w:hanging="420"/>
      </w:pPr>
    </w:lvl>
    <w:lvl w:ilvl="3">
      <w:start w:val="1"/>
      <w:numFmt w:val="decimal"/>
      <w:lvlText w:val="%4."/>
      <w:lvlJc w:val="left"/>
      <w:pPr>
        <w:tabs>
          <w:tab w:val="num" w:pos="2047"/>
        </w:tabs>
        <w:ind w:left="2047" w:hanging="420"/>
      </w:pPr>
    </w:lvl>
    <w:lvl w:ilvl="4">
      <w:start w:val="1"/>
      <w:numFmt w:val="lowerLetter"/>
      <w:lvlText w:val="%5)"/>
      <w:lvlJc w:val="left"/>
      <w:pPr>
        <w:tabs>
          <w:tab w:val="num" w:pos="2467"/>
        </w:tabs>
        <w:ind w:left="2467" w:hanging="420"/>
      </w:pPr>
    </w:lvl>
    <w:lvl w:ilvl="5">
      <w:start w:val="1"/>
      <w:numFmt w:val="lowerRoman"/>
      <w:lvlText w:val="%6."/>
      <w:lvlJc w:val="right"/>
      <w:pPr>
        <w:tabs>
          <w:tab w:val="num" w:pos="2887"/>
        </w:tabs>
        <w:ind w:left="2887" w:hanging="420"/>
      </w:pPr>
    </w:lvl>
    <w:lvl w:ilvl="6">
      <w:start w:val="1"/>
      <w:numFmt w:val="decimal"/>
      <w:lvlText w:val="%7."/>
      <w:lvlJc w:val="left"/>
      <w:pPr>
        <w:tabs>
          <w:tab w:val="num" w:pos="3307"/>
        </w:tabs>
        <w:ind w:left="3307" w:hanging="420"/>
      </w:pPr>
    </w:lvl>
    <w:lvl w:ilvl="7">
      <w:start w:val="1"/>
      <w:numFmt w:val="lowerLetter"/>
      <w:lvlText w:val="%8)"/>
      <w:lvlJc w:val="left"/>
      <w:pPr>
        <w:tabs>
          <w:tab w:val="num" w:pos="3727"/>
        </w:tabs>
        <w:ind w:left="3727" w:hanging="420"/>
      </w:pPr>
    </w:lvl>
    <w:lvl w:ilvl="8">
      <w:start w:val="1"/>
      <w:numFmt w:val="lowerRoman"/>
      <w:lvlText w:val="%9."/>
      <w:lvlJc w:val="right"/>
      <w:pPr>
        <w:tabs>
          <w:tab w:val="num" w:pos="4147"/>
        </w:tabs>
        <w:ind w:left="4147" w:hanging="420"/>
      </w:pPr>
    </w:lvl>
  </w:abstractNum>
  <w:num w:numId="1">
    <w:abstractNumId w:val="7"/>
  </w:num>
  <w:num w:numId="2">
    <w:abstractNumId w:val="2"/>
  </w:num>
  <w:num w:numId="3">
    <w:abstractNumId w:val="15"/>
  </w:num>
  <w:num w:numId="4">
    <w:abstractNumId w:val="0"/>
  </w:num>
  <w:num w:numId="5">
    <w:abstractNumId w:val="1"/>
  </w:num>
  <w:num w:numId="6">
    <w:abstractNumId w:val="10"/>
  </w:num>
  <w:num w:numId="7">
    <w:abstractNumId w:val="13"/>
  </w:num>
  <w:num w:numId="8">
    <w:abstractNumId w:val="8"/>
  </w:num>
  <w:num w:numId="9">
    <w:abstractNumId w:val="6"/>
  </w:num>
  <w:num w:numId="10">
    <w:abstractNumId w:val="14"/>
  </w:num>
  <w:num w:numId="11">
    <w:abstractNumId w:val="12"/>
  </w:num>
  <w:num w:numId="12">
    <w:abstractNumId w:val="4"/>
  </w:num>
  <w:num w:numId="13">
    <w:abstractNumId w:val="11"/>
  </w:num>
  <w:num w:numId="14">
    <w:abstractNumId w:val="9"/>
  </w:num>
  <w:num w:numId="15">
    <w:abstractNumId w:val="3"/>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188D"/>
    <w:rsid w:val="00001154"/>
    <w:rsid w:val="000205ED"/>
    <w:rsid w:val="00061754"/>
    <w:rsid w:val="000739E1"/>
    <w:rsid w:val="00081FC4"/>
    <w:rsid w:val="000B0610"/>
    <w:rsid w:val="000B537D"/>
    <w:rsid w:val="000D1743"/>
    <w:rsid w:val="000D32EF"/>
    <w:rsid w:val="000F4FAF"/>
    <w:rsid w:val="00136B68"/>
    <w:rsid w:val="00136DB3"/>
    <w:rsid w:val="0013716A"/>
    <w:rsid w:val="00145E2A"/>
    <w:rsid w:val="00152387"/>
    <w:rsid w:val="00156B24"/>
    <w:rsid w:val="00186323"/>
    <w:rsid w:val="001920EA"/>
    <w:rsid w:val="001D0F97"/>
    <w:rsid w:val="001D119D"/>
    <w:rsid w:val="001D1B08"/>
    <w:rsid w:val="001D4996"/>
    <w:rsid w:val="001F61E1"/>
    <w:rsid w:val="001F78B6"/>
    <w:rsid w:val="00203BDE"/>
    <w:rsid w:val="00203CAE"/>
    <w:rsid w:val="00205E45"/>
    <w:rsid w:val="00223B1C"/>
    <w:rsid w:val="00230F5A"/>
    <w:rsid w:val="00235C57"/>
    <w:rsid w:val="00240262"/>
    <w:rsid w:val="00245589"/>
    <w:rsid w:val="00251EC9"/>
    <w:rsid w:val="00270B83"/>
    <w:rsid w:val="00273E17"/>
    <w:rsid w:val="002806EB"/>
    <w:rsid w:val="0028574F"/>
    <w:rsid w:val="002E4400"/>
    <w:rsid w:val="002E6396"/>
    <w:rsid w:val="002F6088"/>
    <w:rsid w:val="0030056C"/>
    <w:rsid w:val="00303480"/>
    <w:rsid w:val="0031054F"/>
    <w:rsid w:val="00351C64"/>
    <w:rsid w:val="00394CE5"/>
    <w:rsid w:val="003A3E0A"/>
    <w:rsid w:val="003B461C"/>
    <w:rsid w:val="003D6F71"/>
    <w:rsid w:val="003E1260"/>
    <w:rsid w:val="003E3B86"/>
    <w:rsid w:val="003E76BD"/>
    <w:rsid w:val="003F179F"/>
    <w:rsid w:val="003F18A9"/>
    <w:rsid w:val="00401B0D"/>
    <w:rsid w:val="00421362"/>
    <w:rsid w:val="004247AA"/>
    <w:rsid w:val="00433B8D"/>
    <w:rsid w:val="00436180"/>
    <w:rsid w:val="00447B59"/>
    <w:rsid w:val="00447D76"/>
    <w:rsid w:val="00454362"/>
    <w:rsid w:val="0046460D"/>
    <w:rsid w:val="004667E6"/>
    <w:rsid w:val="004817CC"/>
    <w:rsid w:val="004A1B92"/>
    <w:rsid w:val="004A537A"/>
    <w:rsid w:val="004B0B7B"/>
    <w:rsid w:val="004B61ED"/>
    <w:rsid w:val="004B7689"/>
    <w:rsid w:val="004C170F"/>
    <w:rsid w:val="004D09F4"/>
    <w:rsid w:val="004D2D09"/>
    <w:rsid w:val="004D7211"/>
    <w:rsid w:val="004D76E2"/>
    <w:rsid w:val="004E4821"/>
    <w:rsid w:val="004F2622"/>
    <w:rsid w:val="004F3351"/>
    <w:rsid w:val="00506F41"/>
    <w:rsid w:val="00510F82"/>
    <w:rsid w:val="00521489"/>
    <w:rsid w:val="005223CA"/>
    <w:rsid w:val="00534D59"/>
    <w:rsid w:val="00540136"/>
    <w:rsid w:val="00547AF8"/>
    <w:rsid w:val="00547D00"/>
    <w:rsid w:val="00562452"/>
    <w:rsid w:val="00563EC8"/>
    <w:rsid w:val="005802E0"/>
    <w:rsid w:val="00586542"/>
    <w:rsid w:val="005A3832"/>
    <w:rsid w:val="005B4D4C"/>
    <w:rsid w:val="005F5C15"/>
    <w:rsid w:val="005F78B7"/>
    <w:rsid w:val="00600404"/>
    <w:rsid w:val="0060756A"/>
    <w:rsid w:val="0065786A"/>
    <w:rsid w:val="00663E64"/>
    <w:rsid w:val="006B4D5F"/>
    <w:rsid w:val="006C109A"/>
    <w:rsid w:val="006C4943"/>
    <w:rsid w:val="006D110E"/>
    <w:rsid w:val="006E371E"/>
    <w:rsid w:val="00704DB7"/>
    <w:rsid w:val="0071482B"/>
    <w:rsid w:val="00720749"/>
    <w:rsid w:val="00722E70"/>
    <w:rsid w:val="0072390B"/>
    <w:rsid w:val="00743792"/>
    <w:rsid w:val="0076675A"/>
    <w:rsid w:val="007839BF"/>
    <w:rsid w:val="00787221"/>
    <w:rsid w:val="00792699"/>
    <w:rsid w:val="007A101A"/>
    <w:rsid w:val="007A3784"/>
    <w:rsid w:val="007D2996"/>
    <w:rsid w:val="007D6BC4"/>
    <w:rsid w:val="007D798A"/>
    <w:rsid w:val="00813176"/>
    <w:rsid w:val="00853568"/>
    <w:rsid w:val="0085549C"/>
    <w:rsid w:val="00866053"/>
    <w:rsid w:val="0088688B"/>
    <w:rsid w:val="008A652F"/>
    <w:rsid w:val="008B70A8"/>
    <w:rsid w:val="00902DC1"/>
    <w:rsid w:val="009068F0"/>
    <w:rsid w:val="009205F6"/>
    <w:rsid w:val="0092124D"/>
    <w:rsid w:val="009273A7"/>
    <w:rsid w:val="0093014A"/>
    <w:rsid w:val="00954794"/>
    <w:rsid w:val="0096348A"/>
    <w:rsid w:val="009707D2"/>
    <w:rsid w:val="00984E45"/>
    <w:rsid w:val="00992B2A"/>
    <w:rsid w:val="00994BC5"/>
    <w:rsid w:val="009A13AF"/>
    <w:rsid w:val="009C507F"/>
    <w:rsid w:val="009D517D"/>
    <w:rsid w:val="009F4FEB"/>
    <w:rsid w:val="00A11AC3"/>
    <w:rsid w:val="00A14A20"/>
    <w:rsid w:val="00A36900"/>
    <w:rsid w:val="00A41E15"/>
    <w:rsid w:val="00A42657"/>
    <w:rsid w:val="00A56302"/>
    <w:rsid w:val="00A6408C"/>
    <w:rsid w:val="00A71010"/>
    <w:rsid w:val="00AF7936"/>
    <w:rsid w:val="00B016A5"/>
    <w:rsid w:val="00B170DF"/>
    <w:rsid w:val="00B26574"/>
    <w:rsid w:val="00B31A15"/>
    <w:rsid w:val="00B65B31"/>
    <w:rsid w:val="00B71FA7"/>
    <w:rsid w:val="00B86C32"/>
    <w:rsid w:val="00B902A6"/>
    <w:rsid w:val="00BA4EEF"/>
    <w:rsid w:val="00BB60DF"/>
    <w:rsid w:val="00BC31D4"/>
    <w:rsid w:val="00BC54B5"/>
    <w:rsid w:val="00BE30C3"/>
    <w:rsid w:val="00C57724"/>
    <w:rsid w:val="00C86B34"/>
    <w:rsid w:val="00CA089F"/>
    <w:rsid w:val="00CA65CA"/>
    <w:rsid w:val="00CE3F0D"/>
    <w:rsid w:val="00D000C1"/>
    <w:rsid w:val="00D010D8"/>
    <w:rsid w:val="00D04BB0"/>
    <w:rsid w:val="00D43DFD"/>
    <w:rsid w:val="00D60200"/>
    <w:rsid w:val="00D813D4"/>
    <w:rsid w:val="00D85813"/>
    <w:rsid w:val="00D85E16"/>
    <w:rsid w:val="00DA0E45"/>
    <w:rsid w:val="00DC2B22"/>
    <w:rsid w:val="00DD2F9B"/>
    <w:rsid w:val="00DD4A25"/>
    <w:rsid w:val="00DE2EC7"/>
    <w:rsid w:val="00E05E72"/>
    <w:rsid w:val="00E3188D"/>
    <w:rsid w:val="00E32651"/>
    <w:rsid w:val="00E42AF6"/>
    <w:rsid w:val="00E42E72"/>
    <w:rsid w:val="00E75FA1"/>
    <w:rsid w:val="00E913DF"/>
    <w:rsid w:val="00E91812"/>
    <w:rsid w:val="00E97F34"/>
    <w:rsid w:val="00EA374D"/>
    <w:rsid w:val="00EA7CD7"/>
    <w:rsid w:val="00EC6FA6"/>
    <w:rsid w:val="00EC7880"/>
    <w:rsid w:val="00EE78CD"/>
    <w:rsid w:val="00F345E6"/>
    <w:rsid w:val="00F52599"/>
    <w:rsid w:val="00F5556A"/>
    <w:rsid w:val="00F56D78"/>
    <w:rsid w:val="00F6304B"/>
    <w:rsid w:val="00FB7CFB"/>
    <w:rsid w:val="00FD1AFA"/>
    <w:rsid w:val="00FD4A2D"/>
    <w:rsid w:val="00FF58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188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3188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3188D"/>
    <w:rPr>
      <w:sz w:val="18"/>
      <w:szCs w:val="18"/>
    </w:rPr>
  </w:style>
  <w:style w:type="paragraph" w:styleId="a4">
    <w:name w:val="footer"/>
    <w:basedOn w:val="a"/>
    <w:link w:val="Char0"/>
    <w:uiPriority w:val="99"/>
    <w:unhideWhenUsed/>
    <w:rsid w:val="00E3188D"/>
    <w:pPr>
      <w:tabs>
        <w:tab w:val="center" w:pos="4153"/>
        <w:tab w:val="right" w:pos="8306"/>
      </w:tabs>
      <w:snapToGrid w:val="0"/>
      <w:jc w:val="left"/>
    </w:pPr>
    <w:rPr>
      <w:sz w:val="18"/>
      <w:szCs w:val="18"/>
    </w:rPr>
  </w:style>
  <w:style w:type="character" w:customStyle="1" w:styleId="Char0">
    <w:name w:val="页脚 Char"/>
    <w:basedOn w:val="a0"/>
    <w:link w:val="a4"/>
    <w:uiPriority w:val="99"/>
    <w:rsid w:val="00E3188D"/>
    <w:rPr>
      <w:sz w:val="18"/>
      <w:szCs w:val="18"/>
    </w:rPr>
  </w:style>
  <w:style w:type="paragraph" w:styleId="a5">
    <w:name w:val="List Paragraph"/>
    <w:basedOn w:val="a"/>
    <w:uiPriority w:val="34"/>
    <w:qFormat/>
    <w:rsid w:val="00E3188D"/>
    <w:pPr>
      <w:ind w:firstLineChars="200" w:firstLine="420"/>
    </w:pPr>
    <w:rPr>
      <w:rFonts w:ascii="Calibri" w:hAnsi="Calibri"/>
      <w:szCs w:val="22"/>
    </w:rPr>
  </w:style>
  <w:style w:type="character" w:styleId="a6">
    <w:name w:val="Hyperlink"/>
    <w:basedOn w:val="a0"/>
    <w:uiPriority w:val="99"/>
    <w:unhideWhenUsed/>
    <w:rsid w:val="00FF58D4"/>
    <w:rPr>
      <w:color w:val="0000FF" w:themeColor="hyperlink"/>
      <w:u w:val="single"/>
    </w:rPr>
  </w:style>
  <w:style w:type="paragraph" w:styleId="a7">
    <w:name w:val="Normal (Web)"/>
    <w:basedOn w:val="a"/>
    <w:uiPriority w:val="99"/>
    <w:semiHidden/>
    <w:unhideWhenUsed/>
    <w:rsid w:val="002E4400"/>
    <w:pPr>
      <w:widowControl/>
      <w:spacing w:before="100" w:beforeAutospacing="1" w:after="100" w:afterAutospacing="1"/>
      <w:jc w:val="left"/>
    </w:pPr>
    <w:rPr>
      <w:rFonts w:ascii="宋体" w:hAnsi="宋体" w:cs="宋体"/>
      <w:kern w:val="0"/>
      <w:sz w:val="24"/>
    </w:rPr>
  </w:style>
  <w:style w:type="paragraph" w:styleId="a8">
    <w:name w:val="Balloon Text"/>
    <w:basedOn w:val="a"/>
    <w:link w:val="Char1"/>
    <w:uiPriority w:val="99"/>
    <w:semiHidden/>
    <w:unhideWhenUsed/>
    <w:rsid w:val="00BA4EEF"/>
    <w:rPr>
      <w:sz w:val="18"/>
      <w:szCs w:val="18"/>
    </w:rPr>
  </w:style>
  <w:style w:type="character" w:customStyle="1" w:styleId="Char1">
    <w:name w:val="批注框文本 Char"/>
    <w:basedOn w:val="a0"/>
    <w:link w:val="a8"/>
    <w:uiPriority w:val="99"/>
    <w:semiHidden/>
    <w:rsid w:val="00BA4EEF"/>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188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3188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3188D"/>
    <w:rPr>
      <w:sz w:val="18"/>
      <w:szCs w:val="18"/>
    </w:rPr>
  </w:style>
  <w:style w:type="paragraph" w:styleId="a4">
    <w:name w:val="footer"/>
    <w:basedOn w:val="a"/>
    <w:link w:val="Char0"/>
    <w:uiPriority w:val="99"/>
    <w:unhideWhenUsed/>
    <w:rsid w:val="00E3188D"/>
    <w:pPr>
      <w:tabs>
        <w:tab w:val="center" w:pos="4153"/>
        <w:tab w:val="right" w:pos="8306"/>
      </w:tabs>
      <w:snapToGrid w:val="0"/>
      <w:jc w:val="left"/>
    </w:pPr>
    <w:rPr>
      <w:sz w:val="18"/>
      <w:szCs w:val="18"/>
    </w:rPr>
  </w:style>
  <w:style w:type="character" w:customStyle="1" w:styleId="Char0">
    <w:name w:val="页脚 Char"/>
    <w:basedOn w:val="a0"/>
    <w:link w:val="a4"/>
    <w:uiPriority w:val="99"/>
    <w:rsid w:val="00E3188D"/>
    <w:rPr>
      <w:sz w:val="18"/>
      <w:szCs w:val="18"/>
    </w:rPr>
  </w:style>
  <w:style w:type="paragraph" w:styleId="a5">
    <w:name w:val="List Paragraph"/>
    <w:basedOn w:val="a"/>
    <w:uiPriority w:val="34"/>
    <w:qFormat/>
    <w:rsid w:val="00E3188D"/>
    <w:pPr>
      <w:ind w:firstLineChars="200" w:firstLine="420"/>
    </w:pPr>
    <w:rPr>
      <w:rFonts w:ascii="Calibri" w:hAnsi="Calibri"/>
      <w:szCs w:val="22"/>
    </w:rPr>
  </w:style>
  <w:style w:type="character" w:styleId="a6">
    <w:name w:val="Hyperlink"/>
    <w:basedOn w:val="a0"/>
    <w:uiPriority w:val="99"/>
    <w:unhideWhenUsed/>
    <w:rsid w:val="00FF58D4"/>
    <w:rPr>
      <w:color w:val="0000FF" w:themeColor="hyperlink"/>
      <w:u w:val="single"/>
    </w:rPr>
  </w:style>
  <w:style w:type="paragraph" w:styleId="a7">
    <w:name w:val="Normal (Web)"/>
    <w:basedOn w:val="a"/>
    <w:uiPriority w:val="99"/>
    <w:semiHidden/>
    <w:unhideWhenUsed/>
    <w:rsid w:val="002E4400"/>
    <w:pPr>
      <w:widowControl/>
      <w:spacing w:before="100" w:beforeAutospacing="1" w:after="100" w:afterAutospacing="1"/>
      <w:jc w:val="left"/>
    </w:pPr>
    <w:rPr>
      <w:rFonts w:ascii="宋体" w:hAnsi="宋体" w:cs="宋体"/>
      <w:kern w:val="0"/>
      <w:sz w:val="24"/>
    </w:rPr>
  </w:style>
  <w:style w:type="paragraph" w:styleId="a8">
    <w:name w:val="Balloon Text"/>
    <w:basedOn w:val="a"/>
    <w:link w:val="Char1"/>
    <w:uiPriority w:val="99"/>
    <w:semiHidden/>
    <w:unhideWhenUsed/>
    <w:rsid w:val="00BA4EEF"/>
    <w:rPr>
      <w:sz w:val="18"/>
      <w:szCs w:val="18"/>
    </w:rPr>
  </w:style>
  <w:style w:type="character" w:customStyle="1" w:styleId="Char1">
    <w:name w:val="批注框文本 Char"/>
    <w:basedOn w:val="a0"/>
    <w:link w:val="a8"/>
    <w:uiPriority w:val="99"/>
    <w:semiHidden/>
    <w:rsid w:val="00BA4EEF"/>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663503">
      <w:bodyDiv w:val="1"/>
      <w:marLeft w:val="0"/>
      <w:marRight w:val="0"/>
      <w:marTop w:val="0"/>
      <w:marBottom w:val="0"/>
      <w:divBdr>
        <w:top w:val="none" w:sz="0" w:space="0" w:color="auto"/>
        <w:left w:val="none" w:sz="0" w:space="0" w:color="auto"/>
        <w:bottom w:val="none" w:sz="0" w:space="0" w:color="auto"/>
        <w:right w:val="none" w:sz="0" w:space="0" w:color="auto"/>
      </w:divBdr>
    </w:div>
    <w:div w:id="148177417">
      <w:bodyDiv w:val="1"/>
      <w:marLeft w:val="0"/>
      <w:marRight w:val="0"/>
      <w:marTop w:val="0"/>
      <w:marBottom w:val="0"/>
      <w:divBdr>
        <w:top w:val="none" w:sz="0" w:space="0" w:color="auto"/>
        <w:left w:val="none" w:sz="0" w:space="0" w:color="auto"/>
        <w:bottom w:val="none" w:sz="0" w:space="0" w:color="auto"/>
        <w:right w:val="none" w:sz="0" w:space="0" w:color="auto"/>
      </w:divBdr>
      <w:divsChild>
        <w:div w:id="2069987300">
          <w:marLeft w:val="0"/>
          <w:marRight w:val="0"/>
          <w:marTop w:val="115"/>
          <w:marBottom w:val="0"/>
          <w:divBdr>
            <w:top w:val="none" w:sz="0" w:space="0" w:color="auto"/>
            <w:left w:val="none" w:sz="0" w:space="0" w:color="auto"/>
            <w:bottom w:val="none" w:sz="0" w:space="0" w:color="auto"/>
            <w:right w:val="none" w:sz="0" w:space="0" w:color="auto"/>
          </w:divBdr>
        </w:div>
      </w:divsChild>
    </w:div>
    <w:div w:id="408120852">
      <w:bodyDiv w:val="1"/>
      <w:marLeft w:val="0"/>
      <w:marRight w:val="0"/>
      <w:marTop w:val="0"/>
      <w:marBottom w:val="0"/>
      <w:divBdr>
        <w:top w:val="none" w:sz="0" w:space="0" w:color="auto"/>
        <w:left w:val="none" w:sz="0" w:space="0" w:color="auto"/>
        <w:bottom w:val="none" w:sz="0" w:space="0" w:color="auto"/>
        <w:right w:val="none" w:sz="0" w:space="0" w:color="auto"/>
      </w:divBdr>
    </w:div>
    <w:div w:id="518666600">
      <w:bodyDiv w:val="1"/>
      <w:marLeft w:val="0"/>
      <w:marRight w:val="0"/>
      <w:marTop w:val="0"/>
      <w:marBottom w:val="0"/>
      <w:divBdr>
        <w:top w:val="none" w:sz="0" w:space="0" w:color="auto"/>
        <w:left w:val="none" w:sz="0" w:space="0" w:color="auto"/>
        <w:bottom w:val="none" w:sz="0" w:space="0" w:color="auto"/>
        <w:right w:val="none" w:sz="0" w:space="0" w:color="auto"/>
      </w:divBdr>
    </w:div>
    <w:div w:id="595794962">
      <w:bodyDiv w:val="1"/>
      <w:marLeft w:val="0"/>
      <w:marRight w:val="0"/>
      <w:marTop w:val="0"/>
      <w:marBottom w:val="0"/>
      <w:divBdr>
        <w:top w:val="none" w:sz="0" w:space="0" w:color="auto"/>
        <w:left w:val="none" w:sz="0" w:space="0" w:color="auto"/>
        <w:bottom w:val="none" w:sz="0" w:space="0" w:color="auto"/>
        <w:right w:val="none" w:sz="0" w:space="0" w:color="auto"/>
      </w:divBdr>
      <w:divsChild>
        <w:div w:id="1735811787">
          <w:marLeft w:val="547"/>
          <w:marRight w:val="0"/>
          <w:marTop w:val="115"/>
          <w:marBottom w:val="0"/>
          <w:divBdr>
            <w:top w:val="none" w:sz="0" w:space="0" w:color="auto"/>
            <w:left w:val="none" w:sz="0" w:space="0" w:color="auto"/>
            <w:bottom w:val="none" w:sz="0" w:space="0" w:color="auto"/>
            <w:right w:val="none" w:sz="0" w:space="0" w:color="auto"/>
          </w:divBdr>
        </w:div>
        <w:div w:id="1205871534">
          <w:marLeft w:val="547"/>
          <w:marRight w:val="0"/>
          <w:marTop w:val="115"/>
          <w:marBottom w:val="0"/>
          <w:divBdr>
            <w:top w:val="none" w:sz="0" w:space="0" w:color="auto"/>
            <w:left w:val="none" w:sz="0" w:space="0" w:color="auto"/>
            <w:bottom w:val="none" w:sz="0" w:space="0" w:color="auto"/>
            <w:right w:val="none" w:sz="0" w:space="0" w:color="auto"/>
          </w:divBdr>
        </w:div>
        <w:div w:id="1192844945">
          <w:marLeft w:val="547"/>
          <w:marRight w:val="0"/>
          <w:marTop w:val="115"/>
          <w:marBottom w:val="0"/>
          <w:divBdr>
            <w:top w:val="none" w:sz="0" w:space="0" w:color="auto"/>
            <w:left w:val="none" w:sz="0" w:space="0" w:color="auto"/>
            <w:bottom w:val="none" w:sz="0" w:space="0" w:color="auto"/>
            <w:right w:val="none" w:sz="0" w:space="0" w:color="auto"/>
          </w:divBdr>
        </w:div>
        <w:div w:id="1952855113">
          <w:marLeft w:val="547"/>
          <w:marRight w:val="0"/>
          <w:marTop w:val="115"/>
          <w:marBottom w:val="0"/>
          <w:divBdr>
            <w:top w:val="none" w:sz="0" w:space="0" w:color="auto"/>
            <w:left w:val="none" w:sz="0" w:space="0" w:color="auto"/>
            <w:bottom w:val="none" w:sz="0" w:space="0" w:color="auto"/>
            <w:right w:val="none" w:sz="0" w:space="0" w:color="auto"/>
          </w:divBdr>
        </w:div>
        <w:div w:id="1569415167">
          <w:marLeft w:val="547"/>
          <w:marRight w:val="0"/>
          <w:marTop w:val="115"/>
          <w:marBottom w:val="0"/>
          <w:divBdr>
            <w:top w:val="none" w:sz="0" w:space="0" w:color="auto"/>
            <w:left w:val="none" w:sz="0" w:space="0" w:color="auto"/>
            <w:bottom w:val="none" w:sz="0" w:space="0" w:color="auto"/>
            <w:right w:val="none" w:sz="0" w:space="0" w:color="auto"/>
          </w:divBdr>
        </w:div>
        <w:div w:id="305818415">
          <w:marLeft w:val="547"/>
          <w:marRight w:val="0"/>
          <w:marTop w:val="115"/>
          <w:marBottom w:val="0"/>
          <w:divBdr>
            <w:top w:val="none" w:sz="0" w:space="0" w:color="auto"/>
            <w:left w:val="none" w:sz="0" w:space="0" w:color="auto"/>
            <w:bottom w:val="none" w:sz="0" w:space="0" w:color="auto"/>
            <w:right w:val="none" w:sz="0" w:space="0" w:color="auto"/>
          </w:divBdr>
        </w:div>
      </w:divsChild>
    </w:div>
    <w:div w:id="671416904">
      <w:bodyDiv w:val="1"/>
      <w:marLeft w:val="0"/>
      <w:marRight w:val="0"/>
      <w:marTop w:val="0"/>
      <w:marBottom w:val="0"/>
      <w:divBdr>
        <w:top w:val="none" w:sz="0" w:space="0" w:color="auto"/>
        <w:left w:val="none" w:sz="0" w:space="0" w:color="auto"/>
        <w:bottom w:val="none" w:sz="0" w:space="0" w:color="auto"/>
        <w:right w:val="none" w:sz="0" w:space="0" w:color="auto"/>
      </w:divBdr>
      <w:divsChild>
        <w:div w:id="344407427">
          <w:marLeft w:val="0"/>
          <w:marRight w:val="0"/>
          <w:marTop w:val="0"/>
          <w:marBottom w:val="225"/>
          <w:divBdr>
            <w:top w:val="none" w:sz="0" w:space="0" w:color="auto"/>
            <w:left w:val="none" w:sz="0" w:space="0" w:color="auto"/>
            <w:bottom w:val="none" w:sz="0" w:space="0" w:color="auto"/>
            <w:right w:val="none" w:sz="0" w:space="0" w:color="auto"/>
          </w:divBdr>
        </w:div>
        <w:div w:id="1693535398">
          <w:marLeft w:val="0"/>
          <w:marRight w:val="0"/>
          <w:marTop w:val="0"/>
          <w:marBottom w:val="225"/>
          <w:divBdr>
            <w:top w:val="none" w:sz="0" w:space="0" w:color="auto"/>
            <w:left w:val="none" w:sz="0" w:space="0" w:color="auto"/>
            <w:bottom w:val="none" w:sz="0" w:space="0" w:color="auto"/>
            <w:right w:val="none" w:sz="0" w:space="0" w:color="auto"/>
          </w:divBdr>
        </w:div>
      </w:divsChild>
    </w:div>
    <w:div w:id="757600720">
      <w:bodyDiv w:val="1"/>
      <w:marLeft w:val="0"/>
      <w:marRight w:val="0"/>
      <w:marTop w:val="0"/>
      <w:marBottom w:val="0"/>
      <w:divBdr>
        <w:top w:val="none" w:sz="0" w:space="0" w:color="auto"/>
        <w:left w:val="none" w:sz="0" w:space="0" w:color="auto"/>
        <w:bottom w:val="none" w:sz="0" w:space="0" w:color="auto"/>
        <w:right w:val="none" w:sz="0" w:space="0" w:color="auto"/>
      </w:divBdr>
    </w:div>
    <w:div w:id="784157389">
      <w:bodyDiv w:val="1"/>
      <w:marLeft w:val="0"/>
      <w:marRight w:val="0"/>
      <w:marTop w:val="0"/>
      <w:marBottom w:val="0"/>
      <w:divBdr>
        <w:top w:val="none" w:sz="0" w:space="0" w:color="auto"/>
        <w:left w:val="none" w:sz="0" w:space="0" w:color="auto"/>
        <w:bottom w:val="none" w:sz="0" w:space="0" w:color="auto"/>
        <w:right w:val="none" w:sz="0" w:space="0" w:color="auto"/>
      </w:divBdr>
    </w:div>
    <w:div w:id="818234096">
      <w:bodyDiv w:val="1"/>
      <w:marLeft w:val="0"/>
      <w:marRight w:val="0"/>
      <w:marTop w:val="0"/>
      <w:marBottom w:val="0"/>
      <w:divBdr>
        <w:top w:val="none" w:sz="0" w:space="0" w:color="auto"/>
        <w:left w:val="none" w:sz="0" w:space="0" w:color="auto"/>
        <w:bottom w:val="none" w:sz="0" w:space="0" w:color="auto"/>
        <w:right w:val="none" w:sz="0" w:space="0" w:color="auto"/>
      </w:divBdr>
      <w:divsChild>
        <w:div w:id="814641785">
          <w:marLeft w:val="547"/>
          <w:marRight w:val="0"/>
          <w:marTop w:val="115"/>
          <w:marBottom w:val="0"/>
          <w:divBdr>
            <w:top w:val="none" w:sz="0" w:space="0" w:color="auto"/>
            <w:left w:val="none" w:sz="0" w:space="0" w:color="auto"/>
            <w:bottom w:val="none" w:sz="0" w:space="0" w:color="auto"/>
            <w:right w:val="none" w:sz="0" w:space="0" w:color="auto"/>
          </w:divBdr>
        </w:div>
      </w:divsChild>
    </w:div>
    <w:div w:id="842008007">
      <w:bodyDiv w:val="1"/>
      <w:marLeft w:val="0"/>
      <w:marRight w:val="0"/>
      <w:marTop w:val="0"/>
      <w:marBottom w:val="0"/>
      <w:divBdr>
        <w:top w:val="none" w:sz="0" w:space="0" w:color="auto"/>
        <w:left w:val="none" w:sz="0" w:space="0" w:color="auto"/>
        <w:bottom w:val="none" w:sz="0" w:space="0" w:color="auto"/>
        <w:right w:val="none" w:sz="0" w:space="0" w:color="auto"/>
      </w:divBdr>
    </w:div>
    <w:div w:id="1083794904">
      <w:bodyDiv w:val="1"/>
      <w:marLeft w:val="0"/>
      <w:marRight w:val="0"/>
      <w:marTop w:val="0"/>
      <w:marBottom w:val="0"/>
      <w:divBdr>
        <w:top w:val="none" w:sz="0" w:space="0" w:color="auto"/>
        <w:left w:val="none" w:sz="0" w:space="0" w:color="auto"/>
        <w:bottom w:val="none" w:sz="0" w:space="0" w:color="auto"/>
        <w:right w:val="none" w:sz="0" w:space="0" w:color="auto"/>
      </w:divBdr>
      <w:divsChild>
        <w:div w:id="847403796">
          <w:marLeft w:val="547"/>
          <w:marRight w:val="0"/>
          <w:marTop w:val="134"/>
          <w:marBottom w:val="0"/>
          <w:divBdr>
            <w:top w:val="none" w:sz="0" w:space="0" w:color="auto"/>
            <w:left w:val="none" w:sz="0" w:space="0" w:color="auto"/>
            <w:bottom w:val="none" w:sz="0" w:space="0" w:color="auto"/>
            <w:right w:val="none" w:sz="0" w:space="0" w:color="auto"/>
          </w:divBdr>
        </w:div>
      </w:divsChild>
    </w:div>
    <w:div w:id="1096942086">
      <w:bodyDiv w:val="1"/>
      <w:marLeft w:val="0"/>
      <w:marRight w:val="0"/>
      <w:marTop w:val="0"/>
      <w:marBottom w:val="0"/>
      <w:divBdr>
        <w:top w:val="none" w:sz="0" w:space="0" w:color="auto"/>
        <w:left w:val="none" w:sz="0" w:space="0" w:color="auto"/>
        <w:bottom w:val="none" w:sz="0" w:space="0" w:color="auto"/>
        <w:right w:val="none" w:sz="0" w:space="0" w:color="auto"/>
      </w:divBdr>
    </w:div>
    <w:div w:id="1154102610">
      <w:bodyDiv w:val="1"/>
      <w:marLeft w:val="0"/>
      <w:marRight w:val="0"/>
      <w:marTop w:val="0"/>
      <w:marBottom w:val="0"/>
      <w:divBdr>
        <w:top w:val="none" w:sz="0" w:space="0" w:color="auto"/>
        <w:left w:val="none" w:sz="0" w:space="0" w:color="auto"/>
        <w:bottom w:val="none" w:sz="0" w:space="0" w:color="auto"/>
        <w:right w:val="none" w:sz="0" w:space="0" w:color="auto"/>
      </w:divBdr>
      <w:divsChild>
        <w:div w:id="850217951">
          <w:marLeft w:val="547"/>
          <w:marRight w:val="0"/>
          <w:marTop w:val="115"/>
          <w:marBottom w:val="0"/>
          <w:divBdr>
            <w:top w:val="none" w:sz="0" w:space="0" w:color="auto"/>
            <w:left w:val="none" w:sz="0" w:space="0" w:color="auto"/>
            <w:bottom w:val="none" w:sz="0" w:space="0" w:color="auto"/>
            <w:right w:val="none" w:sz="0" w:space="0" w:color="auto"/>
          </w:divBdr>
        </w:div>
      </w:divsChild>
    </w:div>
    <w:div w:id="1265453218">
      <w:bodyDiv w:val="1"/>
      <w:marLeft w:val="0"/>
      <w:marRight w:val="0"/>
      <w:marTop w:val="0"/>
      <w:marBottom w:val="0"/>
      <w:divBdr>
        <w:top w:val="none" w:sz="0" w:space="0" w:color="auto"/>
        <w:left w:val="none" w:sz="0" w:space="0" w:color="auto"/>
        <w:bottom w:val="none" w:sz="0" w:space="0" w:color="auto"/>
        <w:right w:val="none" w:sz="0" w:space="0" w:color="auto"/>
      </w:divBdr>
    </w:div>
    <w:div w:id="1306549656">
      <w:bodyDiv w:val="1"/>
      <w:marLeft w:val="0"/>
      <w:marRight w:val="0"/>
      <w:marTop w:val="0"/>
      <w:marBottom w:val="0"/>
      <w:divBdr>
        <w:top w:val="none" w:sz="0" w:space="0" w:color="auto"/>
        <w:left w:val="none" w:sz="0" w:space="0" w:color="auto"/>
        <w:bottom w:val="none" w:sz="0" w:space="0" w:color="auto"/>
        <w:right w:val="none" w:sz="0" w:space="0" w:color="auto"/>
      </w:divBdr>
    </w:div>
    <w:div w:id="1318877141">
      <w:bodyDiv w:val="1"/>
      <w:marLeft w:val="0"/>
      <w:marRight w:val="0"/>
      <w:marTop w:val="0"/>
      <w:marBottom w:val="0"/>
      <w:divBdr>
        <w:top w:val="none" w:sz="0" w:space="0" w:color="auto"/>
        <w:left w:val="none" w:sz="0" w:space="0" w:color="auto"/>
        <w:bottom w:val="none" w:sz="0" w:space="0" w:color="auto"/>
        <w:right w:val="none" w:sz="0" w:space="0" w:color="auto"/>
      </w:divBdr>
      <w:divsChild>
        <w:div w:id="2013096582">
          <w:marLeft w:val="547"/>
          <w:marRight w:val="0"/>
          <w:marTop w:val="115"/>
          <w:marBottom w:val="0"/>
          <w:divBdr>
            <w:top w:val="none" w:sz="0" w:space="0" w:color="auto"/>
            <w:left w:val="none" w:sz="0" w:space="0" w:color="auto"/>
            <w:bottom w:val="none" w:sz="0" w:space="0" w:color="auto"/>
            <w:right w:val="none" w:sz="0" w:space="0" w:color="auto"/>
          </w:divBdr>
        </w:div>
      </w:divsChild>
    </w:div>
    <w:div w:id="1385326435">
      <w:bodyDiv w:val="1"/>
      <w:marLeft w:val="0"/>
      <w:marRight w:val="0"/>
      <w:marTop w:val="0"/>
      <w:marBottom w:val="0"/>
      <w:divBdr>
        <w:top w:val="none" w:sz="0" w:space="0" w:color="auto"/>
        <w:left w:val="none" w:sz="0" w:space="0" w:color="auto"/>
        <w:bottom w:val="none" w:sz="0" w:space="0" w:color="auto"/>
        <w:right w:val="none" w:sz="0" w:space="0" w:color="auto"/>
      </w:divBdr>
      <w:divsChild>
        <w:div w:id="543176414">
          <w:marLeft w:val="547"/>
          <w:marRight w:val="0"/>
          <w:marTop w:val="115"/>
          <w:marBottom w:val="0"/>
          <w:divBdr>
            <w:top w:val="none" w:sz="0" w:space="0" w:color="auto"/>
            <w:left w:val="none" w:sz="0" w:space="0" w:color="auto"/>
            <w:bottom w:val="none" w:sz="0" w:space="0" w:color="auto"/>
            <w:right w:val="none" w:sz="0" w:space="0" w:color="auto"/>
          </w:divBdr>
        </w:div>
        <w:div w:id="965817345">
          <w:marLeft w:val="547"/>
          <w:marRight w:val="0"/>
          <w:marTop w:val="115"/>
          <w:marBottom w:val="0"/>
          <w:divBdr>
            <w:top w:val="none" w:sz="0" w:space="0" w:color="auto"/>
            <w:left w:val="none" w:sz="0" w:space="0" w:color="auto"/>
            <w:bottom w:val="none" w:sz="0" w:space="0" w:color="auto"/>
            <w:right w:val="none" w:sz="0" w:space="0" w:color="auto"/>
          </w:divBdr>
        </w:div>
        <w:div w:id="2036618545">
          <w:marLeft w:val="547"/>
          <w:marRight w:val="0"/>
          <w:marTop w:val="115"/>
          <w:marBottom w:val="0"/>
          <w:divBdr>
            <w:top w:val="none" w:sz="0" w:space="0" w:color="auto"/>
            <w:left w:val="none" w:sz="0" w:space="0" w:color="auto"/>
            <w:bottom w:val="none" w:sz="0" w:space="0" w:color="auto"/>
            <w:right w:val="none" w:sz="0" w:space="0" w:color="auto"/>
          </w:divBdr>
        </w:div>
      </w:divsChild>
    </w:div>
    <w:div w:id="1611157746">
      <w:bodyDiv w:val="1"/>
      <w:marLeft w:val="0"/>
      <w:marRight w:val="0"/>
      <w:marTop w:val="0"/>
      <w:marBottom w:val="0"/>
      <w:divBdr>
        <w:top w:val="none" w:sz="0" w:space="0" w:color="auto"/>
        <w:left w:val="none" w:sz="0" w:space="0" w:color="auto"/>
        <w:bottom w:val="none" w:sz="0" w:space="0" w:color="auto"/>
        <w:right w:val="none" w:sz="0" w:space="0" w:color="auto"/>
      </w:divBdr>
      <w:divsChild>
        <w:div w:id="745035074">
          <w:marLeft w:val="547"/>
          <w:marRight w:val="0"/>
          <w:marTop w:val="115"/>
          <w:marBottom w:val="0"/>
          <w:divBdr>
            <w:top w:val="none" w:sz="0" w:space="0" w:color="auto"/>
            <w:left w:val="none" w:sz="0" w:space="0" w:color="auto"/>
            <w:bottom w:val="none" w:sz="0" w:space="0" w:color="auto"/>
            <w:right w:val="none" w:sz="0" w:space="0" w:color="auto"/>
          </w:divBdr>
        </w:div>
      </w:divsChild>
    </w:div>
    <w:div w:id="1870291265">
      <w:bodyDiv w:val="1"/>
      <w:marLeft w:val="0"/>
      <w:marRight w:val="0"/>
      <w:marTop w:val="0"/>
      <w:marBottom w:val="0"/>
      <w:divBdr>
        <w:top w:val="none" w:sz="0" w:space="0" w:color="auto"/>
        <w:left w:val="none" w:sz="0" w:space="0" w:color="auto"/>
        <w:bottom w:val="none" w:sz="0" w:space="0" w:color="auto"/>
        <w:right w:val="none" w:sz="0" w:space="0" w:color="auto"/>
      </w:divBdr>
    </w:div>
    <w:div w:id="1872181977">
      <w:bodyDiv w:val="1"/>
      <w:marLeft w:val="0"/>
      <w:marRight w:val="0"/>
      <w:marTop w:val="0"/>
      <w:marBottom w:val="0"/>
      <w:divBdr>
        <w:top w:val="none" w:sz="0" w:space="0" w:color="auto"/>
        <w:left w:val="none" w:sz="0" w:space="0" w:color="auto"/>
        <w:bottom w:val="none" w:sz="0" w:space="0" w:color="auto"/>
        <w:right w:val="none" w:sz="0" w:space="0" w:color="auto"/>
      </w:divBdr>
      <w:divsChild>
        <w:div w:id="1870102309">
          <w:marLeft w:val="547"/>
          <w:marRight w:val="0"/>
          <w:marTop w:val="115"/>
          <w:marBottom w:val="0"/>
          <w:divBdr>
            <w:top w:val="none" w:sz="0" w:space="0" w:color="auto"/>
            <w:left w:val="none" w:sz="0" w:space="0" w:color="auto"/>
            <w:bottom w:val="none" w:sz="0" w:space="0" w:color="auto"/>
            <w:right w:val="none" w:sz="0" w:space="0" w:color="auto"/>
          </w:divBdr>
        </w:div>
      </w:divsChild>
    </w:div>
    <w:div w:id="2130200577">
      <w:bodyDiv w:val="1"/>
      <w:marLeft w:val="0"/>
      <w:marRight w:val="0"/>
      <w:marTop w:val="0"/>
      <w:marBottom w:val="0"/>
      <w:divBdr>
        <w:top w:val="none" w:sz="0" w:space="0" w:color="auto"/>
        <w:left w:val="none" w:sz="0" w:space="0" w:color="auto"/>
        <w:bottom w:val="none" w:sz="0" w:space="0" w:color="auto"/>
        <w:right w:val="none" w:sz="0" w:space="0" w:color="auto"/>
      </w:divBdr>
      <w:divsChild>
        <w:div w:id="467162975">
          <w:marLeft w:val="0"/>
          <w:marRight w:val="0"/>
          <w:marTop w:val="0"/>
          <w:marBottom w:val="225"/>
          <w:divBdr>
            <w:top w:val="none" w:sz="0" w:space="0" w:color="auto"/>
            <w:left w:val="none" w:sz="0" w:space="0" w:color="auto"/>
            <w:bottom w:val="none" w:sz="0" w:space="0" w:color="auto"/>
            <w:right w:val="none" w:sz="0" w:space="0" w:color="auto"/>
          </w:divBdr>
        </w:div>
        <w:div w:id="127208138">
          <w:marLeft w:val="0"/>
          <w:marRight w:val="0"/>
          <w:marTop w:val="0"/>
          <w:marBottom w:val="225"/>
          <w:divBdr>
            <w:top w:val="none" w:sz="0" w:space="0" w:color="auto"/>
            <w:left w:val="none" w:sz="0" w:space="0" w:color="auto"/>
            <w:bottom w:val="none" w:sz="0" w:space="0" w:color="auto"/>
            <w:right w:val="none" w:sz="0" w:space="0" w:color="auto"/>
          </w:divBdr>
        </w:div>
      </w:divsChild>
    </w:div>
    <w:div w:id="2140344768">
      <w:bodyDiv w:val="1"/>
      <w:marLeft w:val="0"/>
      <w:marRight w:val="0"/>
      <w:marTop w:val="0"/>
      <w:marBottom w:val="0"/>
      <w:divBdr>
        <w:top w:val="none" w:sz="0" w:space="0" w:color="auto"/>
        <w:left w:val="none" w:sz="0" w:space="0" w:color="auto"/>
        <w:bottom w:val="none" w:sz="0" w:space="0" w:color="auto"/>
        <w:right w:val="none" w:sz="0" w:space="0" w:color="auto"/>
      </w:divBdr>
      <w:divsChild>
        <w:div w:id="64690810">
          <w:marLeft w:val="0"/>
          <w:marRight w:val="0"/>
          <w:marTop w:val="0"/>
          <w:marBottom w:val="225"/>
          <w:divBdr>
            <w:top w:val="none" w:sz="0" w:space="0" w:color="auto"/>
            <w:left w:val="none" w:sz="0" w:space="0" w:color="auto"/>
            <w:bottom w:val="none" w:sz="0" w:space="0" w:color="auto"/>
            <w:right w:val="none" w:sz="0" w:space="0" w:color="auto"/>
          </w:divBdr>
        </w:div>
        <w:div w:id="1405176157">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293</TotalTime>
  <Pages>4</Pages>
  <Words>289</Words>
  <Characters>1650</Characters>
  <Application>Microsoft Office Word</Application>
  <DocSecurity>0</DocSecurity>
  <Lines>13</Lines>
  <Paragraphs>3</Paragraphs>
  <ScaleCrop>false</ScaleCrop>
  <Company>Lenovo</Company>
  <LinksUpToDate>false</LinksUpToDate>
  <CharactersWithSpaces>1936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Waimen Cheung</dc:creator>
  <cp:lastModifiedBy>Administrator</cp:lastModifiedBy>
  <cp:revision>48</cp:revision>
  <cp:lastPrinted>2017-10-08T09:10:00Z</cp:lastPrinted>
  <dcterms:created xsi:type="dcterms:W3CDTF">2017-09-03T13:11:00Z</dcterms:created>
  <dcterms:modified xsi:type="dcterms:W3CDTF">2023-05-01T03:38:00Z</dcterms:modified>
</cp:coreProperties>
</file>